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5"/>
      </w:tblGrid>
      <w:tr w:rsidR="00125B6D" w:rsidRPr="00DA7CBF" w14:paraId="767C8F66" w14:textId="77777777" w:rsidTr="00A35960">
        <w:trPr>
          <w:trHeight w:val="13598"/>
        </w:trPr>
        <w:tc>
          <w:tcPr>
            <w:tcW w:w="10065" w:type="dxa"/>
          </w:tcPr>
          <w:p w14:paraId="0B591FCF" w14:textId="77777777" w:rsidR="00125B6D" w:rsidRPr="00DA7CBF" w:rsidRDefault="00125B6D" w:rsidP="002F20C9">
            <w:pPr>
              <w:ind w:right="282"/>
              <w:jc w:val="center"/>
              <w:rPr>
                <w:rFonts w:ascii="Arial" w:hAnsi="Arial" w:cs="Arial"/>
                <w:b/>
                <w:bCs/>
                <w:sz w:val="32"/>
                <w:szCs w:val="32"/>
              </w:rPr>
            </w:pPr>
          </w:p>
          <w:p w14:paraId="7525F6A7" w14:textId="77777777" w:rsidR="00125B6D" w:rsidRPr="00DA7CBF" w:rsidRDefault="00125B6D" w:rsidP="002F20C9">
            <w:pPr>
              <w:ind w:left="459" w:right="282"/>
              <w:jc w:val="center"/>
              <w:rPr>
                <w:rFonts w:ascii="Arial" w:hAnsi="Arial" w:cs="Arial"/>
                <w:b/>
                <w:bCs/>
                <w:sz w:val="32"/>
                <w:szCs w:val="32"/>
              </w:rPr>
            </w:pPr>
          </w:p>
          <w:p w14:paraId="4C74562F" w14:textId="77777777" w:rsidR="00125B6D" w:rsidRPr="00DA7CBF" w:rsidRDefault="00125B6D" w:rsidP="002F20C9">
            <w:pPr>
              <w:ind w:left="459" w:right="282"/>
              <w:jc w:val="center"/>
              <w:rPr>
                <w:rFonts w:ascii="Arial" w:hAnsi="Arial" w:cs="Arial"/>
                <w:b/>
                <w:bCs/>
                <w:sz w:val="32"/>
                <w:szCs w:val="32"/>
              </w:rPr>
            </w:pPr>
          </w:p>
          <w:p w14:paraId="261B2A1C" w14:textId="77777777" w:rsidR="00125B6D" w:rsidRPr="00DA7CBF" w:rsidRDefault="00125B6D" w:rsidP="002F20C9">
            <w:pPr>
              <w:ind w:left="459" w:right="282"/>
              <w:jc w:val="center"/>
              <w:rPr>
                <w:rFonts w:ascii="Arial" w:hAnsi="Arial" w:cs="Arial"/>
                <w:b/>
                <w:bCs/>
                <w:sz w:val="32"/>
                <w:szCs w:val="32"/>
              </w:rPr>
            </w:pPr>
          </w:p>
          <w:p w14:paraId="7B2B3043" w14:textId="77777777" w:rsidR="00125B6D" w:rsidRPr="00DA7CBF" w:rsidRDefault="00125B6D" w:rsidP="002F20C9">
            <w:pPr>
              <w:ind w:left="459" w:right="282"/>
              <w:jc w:val="center"/>
              <w:rPr>
                <w:rFonts w:ascii="Arial" w:hAnsi="Arial" w:cs="Arial"/>
                <w:b/>
                <w:bCs/>
                <w:sz w:val="32"/>
                <w:szCs w:val="32"/>
              </w:rPr>
            </w:pPr>
          </w:p>
          <w:p w14:paraId="42E76E1B" w14:textId="77777777" w:rsidR="00125B6D" w:rsidRPr="00DA7CBF" w:rsidRDefault="00125B6D" w:rsidP="002F20C9">
            <w:pPr>
              <w:ind w:left="459" w:right="282"/>
              <w:jc w:val="center"/>
              <w:rPr>
                <w:rFonts w:ascii="Arial" w:hAnsi="Arial" w:cs="Arial"/>
                <w:b/>
                <w:bCs/>
                <w:sz w:val="32"/>
                <w:szCs w:val="32"/>
              </w:rPr>
            </w:pPr>
          </w:p>
          <w:p w14:paraId="4377CDB6" w14:textId="77777777" w:rsidR="00125B6D" w:rsidRPr="00DA7CBF" w:rsidRDefault="00125B6D" w:rsidP="002F20C9">
            <w:pPr>
              <w:ind w:left="459" w:right="282"/>
              <w:jc w:val="center"/>
              <w:rPr>
                <w:rFonts w:ascii="Arial" w:hAnsi="Arial" w:cs="Arial"/>
                <w:b/>
                <w:bCs/>
                <w:sz w:val="32"/>
                <w:szCs w:val="32"/>
              </w:rPr>
            </w:pPr>
          </w:p>
          <w:p w14:paraId="661B9907" w14:textId="77777777" w:rsidR="00125B6D" w:rsidRPr="00DA7CBF" w:rsidRDefault="00125B6D" w:rsidP="002F20C9">
            <w:pPr>
              <w:ind w:left="459" w:right="282"/>
              <w:jc w:val="center"/>
              <w:rPr>
                <w:rFonts w:ascii="Arial" w:hAnsi="Arial" w:cs="Arial"/>
                <w:b/>
                <w:bCs/>
                <w:sz w:val="32"/>
                <w:szCs w:val="32"/>
              </w:rPr>
            </w:pPr>
          </w:p>
          <w:p w14:paraId="4BCAA08C" w14:textId="77777777" w:rsidR="00A35960" w:rsidRDefault="00A35960" w:rsidP="00A35960">
            <w:pPr>
              <w:spacing w:line="480" w:lineRule="auto"/>
              <w:ind w:left="459" w:right="282" w:hanging="285"/>
              <w:jc w:val="center"/>
              <w:rPr>
                <w:b/>
                <w:bCs/>
                <w:sz w:val="32"/>
                <w:szCs w:val="32"/>
              </w:rPr>
            </w:pPr>
          </w:p>
          <w:p w14:paraId="377DF021" w14:textId="77777777" w:rsidR="00A35960" w:rsidRDefault="00A35960" w:rsidP="00A35960">
            <w:pPr>
              <w:spacing w:line="480" w:lineRule="auto"/>
              <w:ind w:left="459" w:right="282" w:hanging="285"/>
              <w:jc w:val="center"/>
              <w:rPr>
                <w:b/>
                <w:bCs/>
                <w:sz w:val="32"/>
                <w:szCs w:val="32"/>
              </w:rPr>
            </w:pPr>
          </w:p>
          <w:p w14:paraId="74725FE2" w14:textId="77777777" w:rsidR="001077E9" w:rsidRDefault="00FA0EA2" w:rsidP="00751170">
            <w:pPr>
              <w:ind w:right="141"/>
              <w:jc w:val="center"/>
              <w:rPr>
                <w:rFonts w:cs="Arial"/>
                <w:b/>
                <w:szCs w:val="22"/>
              </w:rPr>
            </w:pPr>
            <w:r w:rsidRPr="00FA0EA2">
              <w:rPr>
                <w:b/>
                <w:bCs/>
                <w:sz w:val="32"/>
                <w:szCs w:val="32"/>
              </w:rPr>
              <w:t>«</w:t>
            </w:r>
            <w:r w:rsidR="00F85AD7">
              <w:rPr>
                <w:rFonts w:cs="Arial"/>
                <w:b/>
                <w:szCs w:val="22"/>
              </w:rPr>
              <w:t xml:space="preserve">ОБУСТРОЙСТВО ЗАПАДНО - ЛУГИНЕЦКОГО МЕСТОРОЖДЕНИЯ. </w:t>
            </w:r>
          </w:p>
          <w:p w14:paraId="7571F096" w14:textId="42E8B4F1" w:rsidR="00125B6D" w:rsidRDefault="00F85AD7" w:rsidP="00751170">
            <w:pPr>
              <w:ind w:right="141"/>
              <w:jc w:val="center"/>
              <w:rPr>
                <w:b/>
                <w:bCs/>
                <w:sz w:val="32"/>
                <w:szCs w:val="32"/>
              </w:rPr>
            </w:pPr>
            <w:r>
              <w:rPr>
                <w:rFonts w:cs="Arial"/>
                <w:b/>
                <w:szCs w:val="22"/>
              </w:rPr>
              <w:t>К</w:t>
            </w:r>
            <w:r w:rsidRPr="00F85AD7">
              <w:rPr>
                <w:rFonts w:cs="Arial"/>
                <w:b/>
                <w:szCs w:val="22"/>
              </w:rPr>
              <w:t>УСТ СКВАЖИН №</w:t>
            </w:r>
            <w:r>
              <w:rPr>
                <w:rFonts w:cs="Arial"/>
                <w:b/>
                <w:szCs w:val="22"/>
              </w:rPr>
              <w:t>3. П</w:t>
            </w:r>
            <w:r w:rsidRPr="00F85AD7">
              <w:rPr>
                <w:rFonts w:cs="Arial"/>
                <w:b/>
                <w:szCs w:val="22"/>
              </w:rPr>
              <w:t>ОИСКОВО-ОЦЕНОЧНАЯ СКВАЖИНА №</w:t>
            </w:r>
            <w:r w:rsidR="008A05F8">
              <w:rPr>
                <w:rFonts w:cs="Arial"/>
                <w:b/>
                <w:szCs w:val="22"/>
              </w:rPr>
              <w:t xml:space="preserve"> </w:t>
            </w:r>
            <w:r w:rsidRPr="00F85AD7">
              <w:rPr>
                <w:rFonts w:cs="Arial"/>
                <w:b/>
                <w:szCs w:val="22"/>
              </w:rPr>
              <w:t>609</w:t>
            </w:r>
            <w:r w:rsidR="000A7FB1">
              <w:rPr>
                <w:b/>
                <w:bCs/>
                <w:sz w:val="32"/>
                <w:szCs w:val="32"/>
              </w:rPr>
              <w:t>»</w:t>
            </w:r>
          </w:p>
          <w:p w14:paraId="2F279916" w14:textId="77777777" w:rsidR="00125B6D" w:rsidRDefault="00125B6D" w:rsidP="002F20C9">
            <w:pPr>
              <w:spacing w:line="480" w:lineRule="auto"/>
              <w:ind w:left="459" w:right="282"/>
              <w:jc w:val="center"/>
              <w:rPr>
                <w:b/>
                <w:bCs/>
                <w:sz w:val="32"/>
                <w:szCs w:val="32"/>
              </w:rPr>
            </w:pPr>
          </w:p>
          <w:p w14:paraId="1D28BEBB" w14:textId="77777777" w:rsidR="00125B6D" w:rsidRPr="00DA7CBF" w:rsidRDefault="00125B6D" w:rsidP="002F20C9">
            <w:pPr>
              <w:spacing w:line="480" w:lineRule="auto"/>
              <w:ind w:left="459" w:right="282"/>
              <w:jc w:val="center"/>
              <w:rPr>
                <w:b/>
                <w:bCs/>
                <w:sz w:val="32"/>
                <w:szCs w:val="32"/>
              </w:rPr>
            </w:pPr>
          </w:p>
          <w:p w14:paraId="3F29C854" w14:textId="77777777" w:rsidR="00125B6D" w:rsidRPr="00DA7CBF" w:rsidRDefault="00125B6D" w:rsidP="002F20C9">
            <w:pPr>
              <w:spacing w:line="480" w:lineRule="auto"/>
              <w:ind w:left="-102" w:right="282"/>
              <w:jc w:val="center"/>
              <w:rPr>
                <w:b/>
                <w:bCs/>
                <w:sz w:val="52"/>
                <w:szCs w:val="32"/>
              </w:rPr>
            </w:pPr>
            <w:r w:rsidRPr="00DA7CBF">
              <w:rPr>
                <w:b/>
                <w:sz w:val="36"/>
                <w:szCs w:val="28"/>
              </w:rPr>
              <w:t>ПРОЕКТ ПЛАНИРОВКИ</w:t>
            </w:r>
            <w:r w:rsidR="008D7390">
              <w:rPr>
                <w:b/>
                <w:sz w:val="36"/>
                <w:szCs w:val="28"/>
              </w:rPr>
              <w:t xml:space="preserve"> </w:t>
            </w:r>
            <w:r w:rsidRPr="00DA7CBF">
              <w:rPr>
                <w:b/>
                <w:sz w:val="36"/>
                <w:szCs w:val="28"/>
              </w:rPr>
              <w:t>ТЕРРИТОРИИ</w:t>
            </w:r>
          </w:p>
          <w:p w14:paraId="40F7016D" w14:textId="77777777" w:rsidR="00125B6D" w:rsidRPr="00DA7CBF" w:rsidRDefault="00125B6D" w:rsidP="002F20C9">
            <w:pPr>
              <w:spacing w:line="480" w:lineRule="auto"/>
              <w:ind w:left="459" w:right="282"/>
              <w:jc w:val="center"/>
              <w:rPr>
                <w:rFonts w:ascii="Arial" w:hAnsi="Arial" w:cs="Arial"/>
                <w:b/>
                <w:bCs/>
                <w:sz w:val="32"/>
                <w:szCs w:val="32"/>
              </w:rPr>
            </w:pPr>
          </w:p>
          <w:p w14:paraId="5EFE944D" w14:textId="77777777" w:rsidR="00125B6D" w:rsidRPr="00DA7CBF" w:rsidRDefault="00125B6D" w:rsidP="002F20C9">
            <w:pPr>
              <w:spacing w:line="480" w:lineRule="auto"/>
              <w:ind w:left="459" w:right="282"/>
              <w:jc w:val="center"/>
              <w:rPr>
                <w:rFonts w:ascii="Arial" w:hAnsi="Arial" w:cs="Arial"/>
                <w:b/>
                <w:bCs/>
                <w:sz w:val="32"/>
                <w:szCs w:val="32"/>
              </w:rPr>
            </w:pPr>
          </w:p>
          <w:p w14:paraId="678C48C7" w14:textId="77777777" w:rsidR="00125B6D" w:rsidRPr="00DA7CBF" w:rsidRDefault="00125B6D" w:rsidP="002F20C9">
            <w:pPr>
              <w:spacing w:line="480" w:lineRule="auto"/>
              <w:ind w:left="459" w:right="282"/>
              <w:jc w:val="center"/>
              <w:rPr>
                <w:rFonts w:ascii="Arial" w:hAnsi="Arial" w:cs="Arial"/>
                <w:b/>
                <w:bCs/>
                <w:sz w:val="32"/>
                <w:szCs w:val="32"/>
              </w:rPr>
            </w:pPr>
          </w:p>
          <w:p w14:paraId="0BD0EF56" w14:textId="77777777" w:rsidR="00125B6D" w:rsidRPr="00DA7CBF" w:rsidRDefault="00125B6D" w:rsidP="002F20C9">
            <w:pPr>
              <w:spacing w:line="480" w:lineRule="auto"/>
              <w:ind w:left="459" w:right="282"/>
              <w:jc w:val="center"/>
              <w:rPr>
                <w:rFonts w:ascii="Arial" w:hAnsi="Arial" w:cs="Arial"/>
                <w:b/>
                <w:bCs/>
                <w:sz w:val="32"/>
                <w:szCs w:val="32"/>
              </w:rPr>
            </w:pPr>
          </w:p>
          <w:p w14:paraId="697A5F13" w14:textId="77777777" w:rsidR="00125B6D" w:rsidRPr="00DA7CBF" w:rsidRDefault="00125B6D" w:rsidP="002F20C9">
            <w:pPr>
              <w:spacing w:line="480" w:lineRule="auto"/>
              <w:ind w:right="282"/>
              <w:rPr>
                <w:rFonts w:ascii="Arial" w:hAnsi="Arial" w:cs="Arial"/>
                <w:b/>
                <w:bCs/>
                <w:sz w:val="32"/>
                <w:szCs w:val="32"/>
              </w:rPr>
            </w:pPr>
          </w:p>
          <w:p w14:paraId="169E5BE2" w14:textId="77777777" w:rsidR="00125B6D" w:rsidRPr="00DA7CBF" w:rsidRDefault="00125B6D" w:rsidP="002F20C9">
            <w:pPr>
              <w:spacing w:line="480" w:lineRule="auto"/>
              <w:ind w:right="282"/>
              <w:rPr>
                <w:rFonts w:ascii="Arial" w:hAnsi="Arial" w:cs="Arial"/>
                <w:b/>
                <w:bCs/>
                <w:sz w:val="32"/>
                <w:szCs w:val="32"/>
              </w:rPr>
            </w:pPr>
          </w:p>
          <w:p w14:paraId="5437A9DE" w14:textId="77777777" w:rsidR="00125B6D" w:rsidRPr="00DA7CBF" w:rsidRDefault="00125B6D" w:rsidP="002F20C9">
            <w:pPr>
              <w:spacing w:line="480" w:lineRule="auto"/>
              <w:ind w:right="282"/>
              <w:rPr>
                <w:rFonts w:ascii="Arial" w:hAnsi="Arial" w:cs="Arial"/>
                <w:b/>
                <w:bCs/>
                <w:sz w:val="32"/>
                <w:szCs w:val="32"/>
              </w:rPr>
            </w:pPr>
          </w:p>
        </w:tc>
      </w:tr>
    </w:tbl>
    <w:p w14:paraId="23962F85" w14:textId="77777777" w:rsidR="00125B6D" w:rsidRPr="00E9631D" w:rsidRDefault="00125B6D" w:rsidP="002F20C9">
      <w:pPr>
        <w:ind w:right="282" w:firstLine="567"/>
        <w:jc w:val="center"/>
        <w:rPr>
          <w:b/>
          <w:bCs/>
          <w:sz w:val="22"/>
          <w:szCs w:val="32"/>
        </w:rPr>
      </w:pPr>
      <w:r w:rsidRPr="00E9631D">
        <w:rPr>
          <w:b/>
          <w:bCs/>
          <w:sz w:val="22"/>
          <w:szCs w:val="32"/>
        </w:rPr>
        <w:t>ОБЩЕСТВО С ОГРАНИЧЕННОЙ ОТВЕТСТВЕННОСТЬЮ</w:t>
      </w:r>
    </w:p>
    <w:p w14:paraId="53A9D7B5" w14:textId="77777777" w:rsidR="00125B6D" w:rsidRPr="00125B6D" w:rsidRDefault="00125B6D" w:rsidP="002F20C9">
      <w:pPr>
        <w:ind w:right="282" w:firstLine="567"/>
        <w:jc w:val="center"/>
        <w:rPr>
          <w:b/>
          <w:bCs/>
          <w:szCs w:val="32"/>
        </w:rPr>
      </w:pPr>
      <w:r w:rsidRPr="00125B6D">
        <w:rPr>
          <w:b/>
          <w:sz w:val="22"/>
          <w:szCs w:val="22"/>
          <w:shd w:val="clear" w:color="auto" w:fill="FFFFFF"/>
        </w:rPr>
        <w:t>«ТОМСКАЯ ИНЖИНИРИНГОВАЯ КОМПАНИЯ»</w:t>
      </w:r>
    </w:p>
    <w:p w14:paraId="35C52527" w14:textId="77777777" w:rsidR="00125B6D" w:rsidRPr="00DA7CBF" w:rsidRDefault="00125B6D" w:rsidP="002F20C9">
      <w:pPr>
        <w:ind w:right="282" w:firstLine="567"/>
        <w:jc w:val="center"/>
        <w:rPr>
          <w:bCs/>
          <w:szCs w:val="32"/>
        </w:rPr>
      </w:pPr>
    </w:p>
    <w:p w14:paraId="672F204F" w14:textId="77777777" w:rsidR="00125B6D" w:rsidRPr="00DA7CBF" w:rsidRDefault="00125B6D" w:rsidP="002F20C9">
      <w:pPr>
        <w:ind w:right="282" w:firstLine="567"/>
        <w:jc w:val="center"/>
        <w:rPr>
          <w:bCs/>
          <w:szCs w:val="32"/>
        </w:rPr>
      </w:pPr>
    </w:p>
    <w:p w14:paraId="15F75A0F" w14:textId="77777777" w:rsidR="00125B6D" w:rsidRDefault="00125B6D" w:rsidP="002F20C9">
      <w:pPr>
        <w:ind w:right="282" w:firstLine="567"/>
        <w:jc w:val="center"/>
        <w:rPr>
          <w:bCs/>
          <w:szCs w:val="32"/>
        </w:rPr>
      </w:pPr>
    </w:p>
    <w:p w14:paraId="4D469F61" w14:textId="77777777" w:rsidR="001743E1" w:rsidRPr="00DA7CBF" w:rsidRDefault="001743E1" w:rsidP="002F20C9">
      <w:pPr>
        <w:ind w:right="282" w:firstLine="567"/>
        <w:jc w:val="center"/>
        <w:rPr>
          <w:bCs/>
          <w:szCs w:val="32"/>
        </w:rPr>
      </w:pPr>
    </w:p>
    <w:p w14:paraId="295D3357" w14:textId="77777777" w:rsidR="00125B6D" w:rsidRPr="00DA7CBF" w:rsidRDefault="00125B6D" w:rsidP="002F20C9">
      <w:pPr>
        <w:ind w:right="282" w:firstLine="567"/>
        <w:jc w:val="center"/>
        <w:rPr>
          <w:bCs/>
          <w:szCs w:val="32"/>
        </w:rPr>
      </w:pPr>
    </w:p>
    <w:p w14:paraId="7787680B" w14:textId="77777777" w:rsidR="00125B6D" w:rsidRDefault="00125B6D" w:rsidP="002F20C9">
      <w:pPr>
        <w:ind w:right="282" w:firstLine="567"/>
        <w:jc w:val="center"/>
        <w:rPr>
          <w:b/>
          <w:bCs/>
          <w:sz w:val="22"/>
          <w:szCs w:val="32"/>
        </w:rPr>
      </w:pPr>
    </w:p>
    <w:p w14:paraId="7167FBBD" w14:textId="77777777" w:rsidR="00125B6D" w:rsidRPr="00DA7CBF" w:rsidRDefault="00125B6D" w:rsidP="002F20C9">
      <w:pPr>
        <w:ind w:right="282" w:firstLine="567"/>
        <w:jc w:val="center"/>
        <w:rPr>
          <w:b/>
          <w:bCs/>
          <w:sz w:val="22"/>
          <w:szCs w:val="32"/>
        </w:rPr>
      </w:pPr>
    </w:p>
    <w:p w14:paraId="3D317BF2" w14:textId="77777777" w:rsidR="003A6BDC" w:rsidRDefault="003A6BDC" w:rsidP="00D52B35">
      <w:pPr>
        <w:ind w:right="282" w:firstLine="567"/>
        <w:rPr>
          <w:b/>
          <w:bCs/>
          <w:sz w:val="22"/>
          <w:szCs w:val="32"/>
        </w:rPr>
      </w:pPr>
    </w:p>
    <w:p w14:paraId="2E6CB72D" w14:textId="77777777" w:rsidR="003A6BDC" w:rsidRDefault="003A6BDC" w:rsidP="002F20C9">
      <w:pPr>
        <w:ind w:right="282" w:firstLine="567"/>
        <w:jc w:val="center"/>
        <w:rPr>
          <w:b/>
          <w:bCs/>
          <w:sz w:val="22"/>
          <w:szCs w:val="32"/>
        </w:rPr>
      </w:pPr>
    </w:p>
    <w:p w14:paraId="1BBBFF09" w14:textId="77777777" w:rsidR="003A6BDC" w:rsidRDefault="003A6BDC" w:rsidP="002F20C9">
      <w:pPr>
        <w:ind w:right="282" w:firstLine="567"/>
        <w:jc w:val="center"/>
        <w:rPr>
          <w:b/>
          <w:bCs/>
          <w:sz w:val="22"/>
          <w:szCs w:val="32"/>
        </w:rPr>
      </w:pPr>
    </w:p>
    <w:p w14:paraId="1633ACE7" w14:textId="77777777" w:rsidR="003A6BDC" w:rsidRDefault="003A6BDC" w:rsidP="002F20C9">
      <w:pPr>
        <w:ind w:right="282" w:firstLine="567"/>
        <w:jc w:val="center"/>
        <w:rPr>
          <w:b/>
          <w:bCs/>
          <w:sz w:val="22"/>
          <w:szCs w:val="32"/>
        </w:rPr>
      </w:pPr>
    </w:p>
    <w:p w14:paraId="577CC8F9" w14:textId="77777777" w:rsidR="00125B6D" w:rsidRDefault="00125B6D" w:rsidP="002F20C9">
      <w:pPr>
        <w:ind w:right="282" w:firstLine="567"/>
        <w:jc w:val="center"/>
        <w:rPr>
          <w:b/>
          <w:bCs/>
          <w:sz w:val="22"/>
          <w:szCs w:val="32"/>
        </w:rPr>
      </w:pPr>
    </w:p>
    <w:p w14:paraId="6936D4FE" w14:textId="77777777" w:rsidR="00125B6D" w:rsidRPr="00DA7CBF" w:rsidRDefault="00125B6D" w:rsidP="002F20C9">
      <w:pPr>
        <w:ind w:right="282" w:firstLine="567"/>
        <w:jc w:val="center"/>
        <w:rPr>
          <w:b/>
          <w:bCs/>
          <w:sz w:val="22"/>
          <w:szCs w:val="32"/>
        </w:rPr>
      </w:pPr>
    </w:p>
    <w:p w14:paraId="7795FA9F" w14:textId="77777777" w:rsidR="00125B6D" w:rsidRPr="00DA7CBF" w:rsidRDefault="00125B6D" w:rsidP="002F20C9">
      <w:pPr>
        <w:ind w:right="282" w:firstLine="567"/>
        <w:jc w:val="center"/>
        <w:rPr>
          <w:b/>
          <w:bCs/>
          <w:sz w:val="22"/>
          <w:szCs w:val="32"/>
        </w:rPr>
      </w:pPr>
    </w:p>
    <w:p w14:paraId="4FBCAA9C" w14:textId="77777777" w:rsidR="00125B6D" w:rsidRDefault="00125B6D" w:rsidP="002F20C9">
      <w:pPr>
        <w:ind w:right="282" w:firstLine="567"/>
        <w:jc w:val="center"/>
        <w:rPr>
          <w:b/>
          <w:bCs/>
          <w:sz w:val="22"/>
          <w:szCs w:val="32"/>
        </w:rPr>
      </w:pPr>
    </w:p>
    <w:p w14:paraId="13E9FE76" w14:textId="77777777" w:rsidR="00125B6D" w:rsidRDefault="00125B6D" w:rsidP="002F20C9">
      <w:pPr>
        <w:ind w:right="282" w:firstLine="567"/>
        <w:jc w:val="center"/>
        <w:rPr>
          <w:b/>
          <w:bCs/>
          <w:sz w:val="22"/>
          <w:szCs w:val="32"/>
        </w:rPr>
      </w:pPr>
    </w:p>
    <w:p w14:paraId="12D3BBE7" w14:textId="77777777" w:rsidR="00125B6D" w:rsidRPr="00DA7CBF" w:rsidRDefault="00125B6D" w:rsidP="002F20C9">
      <w:pPr>
        <w:ind w:right="282" w:firstLine="567"/>
        <w:jc w:val="center"/>
        <w:rPr>
          <w:b/>
          <w:bCs/>
          <w:sz w:val="22"/>
          <w:szCs w:val="32"/>
        </w:rPr>
      </w:pPr>
    </w:p>
    <w:p w14:paraId="688144A0" w14:textId="5F58675F" w:rsidR="000A7FB1" w:rsidRDefault="000A7FB1" w:rsidP="00AC3F79">
      <w:pPr>
        <w:ind w:right="141"/>
        <w:jc w:val="center"/>
        <w:rPr>
          <w:b/>
          <w:bCs/>
          <w:sz w:val="32"/>
          <w:szCs w:val="32"/>
        </w:rPr>
      </w:pPr>
      <w:r w:rsidRPr="00FA0EA2">
        <w:rPr>
          <w:b/>
          <w:bCs/>
          <w:sz w:val="32"/>
          <w:szCs w:val="32"/>
        </w:rPr>
        <w:t>«</w:t>
      </w:r>
      <w:r w:rsidR="00AC3F79" w:rsidRPr="00AC3F79">
        <w:rPr>
          <w:rFonts w:cs="Arial"/>
          <w:b/>
          <w:sz w:val="28"/>
          <w:szCs w:val="28"/>
        </w:rPr>
        <w:t>Обустройство Западно - Лугинецкого месторождения. Куст скважин №3. Поисково-оценочная скважина №</w:t>
      </w:r>
      <w:r w:rsidR="008A05F8">
        <w:rPr>
          <w:rFonts w:cs="Arial"/>
          <w:b/>
          <w:sz w:val="28"/>
          <w:szCs w:val="28"/>
        </w:rPr>
        <w:t xml:space="preserve"> </w:t>
      </w:r>
      <w:r w:rsidR="00AC3F79" w:rsidRPr="00AC3F79">
        <w:rPr>
          <w:rFonts w:cs="Arial"/>
          <w:b/>
          <w:sz w:val="28"/>
          <w:szCs w:val="28"/>
        </w:rPr>
        <w:t>609</w:t>
      </w:r>
      <w:r>
        <w:rPr>
          <w:b/>
          <w:bCs/>
          <w:sz w:val="32"/>
          <w:szCs w:val="32"/>
        </w:rPr>
        <w:t>»</w:t>
      </w:r>
    </w:p>
    <w:p w14:paraId="3228B1E9" w14:textId="4B981159" w:rsidR="00CA47EA" w:rsidRDefault="00CA47EA" w:rsidP="00CA47EA">
      <w:pPr>
        <w:ind w:right="141"/>
        <w:jc w:val="center"/>
        <w:rPr>
          <w:b/>
          <w:bCs/>
          <w:sz w:val="32"/>
          <w:szCs w:val="32"/>
        </w:rPr>
      </w:pPr>
      <w:r w:rsidRPr="001743E1">
        <w:rPr>
          <w:b/>
          <w:bCs/>
          <w:sz w:val="32"/>
          <w:szCs w:val="32"/>
        </w:rPr>
        <w:t xml:space="preserve"> </w:t>
      </w:r>
    </w:p>
    <w:p w14:paraId="20BEA76F" w14:textId="77777777" w:rsidR="00125B6D" w:rsidRPr="00DA7CBF" w:rsidRDefault="00125B6D" w:rsidP="002F20C9">
      <w:pPr>
        <w:spacing w:line="360" w:lineRule="auto"/>
        <w:ind w:left="459" w:right="282"/>
        <w:jc w:val="center"/>
        <w:rPr>
          <w:b/>
          <w:bCs/>
          <w:sz w:val="32"/>
          <w:szCs w:val="32"/>
        </w:rPr>
      </w:pPr>
    </w:p>
    <w:p w14:paraId="4D2A0A3E" w14:textId="77777777" w:rsidR="00125B6D" w:rsidRPr="00DA7CBF" w:rsidRDefault="00125B6D" w:rsidP="002F20C9">
      <w:pPr>
        <w:spacing w:line="480" w:lineRule="auto"/>
        <w:ind w:left="459" w:right="282"/>
        <w:jc w:val="center"/>
        <w:rPr>
          <w:b/>
          <w:bCs/>
          <w:sz w:val="32"/>
          <w:szCs w:val="32"/>
        </w:rPr>
      </w:pPr>
    </w:p>
    <w:p w14:paraId="60D7B9D9" w14:textId="77777777" w:rsidR="00125B6D" w:rsidRPr="00DA7CBF" w:rsidRDefault="00125B6D" w:rsidP="002F20C9">
      <w:pPr>
        <w:spacing w:line="480" w:lineRule="auto"/>
        <w:ind w:left="459" w:right="282"/>
        <w:jc w:val="center"/>
        <w:rPr>
          <w:b/>
          <w:bCs/>
          <w:sz w:val="32"/>
          <w:szCs w:val="32"/>
        </w:rPr>
      </w:pPr>
    </w:p>
    <w:p w14:paraId="4F01A50E" w14:textId="77777777" w:rsidR="00125B6D" w:rsidRPr="00DA7CBF" w:rsidRDefault="00125B6D" w:rsidP="002F20C9">
      <w:pPr>
        <w:spacing w:line="480" w:lineRule="auto"/>
        <w:ind w:left="-102" w:right="282"/>
        <w:jc w:val="center"/>
        <w:rPr>
          <w:b/>
          <w:bCs/>
          <w:sz w:val="52"/>
          <w:szCs w:val="32"/>
        </w:rPr>
      </w:pPr>
      <w:r w:rsidRPr="00DA7CBF">
        <w:rPr>
          <w:b/>
          <w:sz w:val="36"/>
          <w:szCs w:val="28"/>
        </w:rPr>
        <w:t>ПРОЕКТ ПЛАНИРОВКИ</w:t>
      </w:r>
      <w:r w:rsidR="008D7390">
        <w:rPr>
          <w:b/>
          <w:sz w:val="36"/>
          <w:szCs w:val="28"/>
        </w:rPr>
        <w:t xml:space="preserve"> </w:t>
      </w:r>
      <w:r w:rsidRPr="00DA7CBF">
        <w:rPr>
          <w:b/>
          <w:sz w:val="36"/>
          <w:szCs w:val="28"/>
        </w:rPr>
        <w:t>ТЕРРИТОРИИ</w:t>
      </w:r>
    </w:p>
    <w:p w14:paraId="0D25E128" w14:textId="77777777" w:rsidR="00125B6D" w:rsidRPr="00DA7CBF" w:rsidRDefault="00125B6D" w:rsidP="002F20C9">
      <w:pPr>
        <w:ind w:right="282" w:firstLine="567"/>
        <w:jc w:val="center"/>
        <w:rPr>
          <w:b/>
          <w:bCs/>
          <w:sz w:val="22"/>
          <w:szCs w:val="32"/>
        </w:rPr>
      </w:pPr>
    </w:p>
    <w:p w14:paraId="013B718F" w14:textId="77777777" w:rsidR="00125B6D" w:rsidRPr="00DA7CBF" w:rsidRDefault="00125B6D" w:rsidP="002F20C9">
      <w:pPr>
        <w:ind w:right="282" w:firstLine="567"/>
        <w:jc w:val="center"/>
        <w:rPr>
          <w:b/>
          <w:bCs/>
          <w:sz w:val="22"/>
          <w:szCs w:val="32"/>
        </w:rPr>
      </w:pPr>
    </w:p>
    <w:p w14:paraId="60802D00" w14:textId="77777777" w:rsidR="00125B6D" w:rsidRPr="00DA7CBF" w:rsidRDefault="00125B6D" w:rsidP="002F20C9">
      <w:pPr>
        <w:ind w:right="282" w:firstLine="567"/>
        <w:jc w:val="center"/>
        <w:rPr>
          <w:b/>
          <w:bCs/>
          <w:sz w:val="22"/>
          <w:szCs w:val="32"/>
        </w:rPr>
      </w:pPr>
    </w:p>
    <w:p w14:paraId="304B3FBB" w14:textId="77777777" w:rsidR="00125B6D" w:rsidRPr="00DA7CBF" w:rsidRDefault="00125B6D" w:rsidP="002F20C9">
      <w:pPr>
        <w:ind w:right="282" w:firstLine="567"/>
        <w:jc w:val="center"/>
        <w:rPr>
          <w:b/>
          <w:bCs/>
          <w:sz w:val="22"/>
          <w:szCs w:val="32"/>
        </w:rPr>
      </w:pPr>
    </w:p>
    <w:p w14:paraId="51D8A8FF" w14:textId="77777777" w:rsidR="00125B6D" w:rsidRPr="00DA7CBF" w:rsidRDefault="00125B6D" w:rsidP="002F20C9">
      <w:pPr>
        <w:ind w:right="282" w:firstLine="567"/>
        <w:jc w:val="center"/>
        <w:rPr>
          <w:b/>
          <w:bCs/>
          <w:sz w:val="22"/>
          <w:szCs w:val="32"/>
        </w:rPr>
      </w:pPr>
    </w:p>
    <w:p w14:paraId="7FD82416" w14:textId="77777777" w:rsidR="00125B6D" w:rsidRPr="00DA7CBF" w:rsidRDefault="00125B6D" w:rsidP="002F20C9">
      <w:pPr>
        <w:ind w:right="282" w:firstLine="567"/>
        <w:jc w:val="center"/>
        <w:rPr>
          <w:b/>
          <w:bCs/>
          <w:sz w:val="22"/>
          <w:szCs w:val="32"/>
        </w:rPr>
      </w:pPr>
    </w:p>
    <w:p w14:paraId="21ED5DF3" w14:textId="77777777" w:rsidR="00125B6D" w:rsidRPr="00DA7CBF" w:rsidRDefault="00125B6D" w:rsidP="002F20C9">
      <w:pPr>
        <w:ind w:right="282" w:firstLine="567"/>
        <w:jc w:val="center"/>
        <w:rPr>
          <w:b/>
          <w:bCs/>
          <w:sz w:val="22"/>
          <w:szCs w:val="32"/>
        </w:rPr>
      </w:pPr>
    </w:p>
    <w:p w14:paraId="2A39F3CB" w14:textId="77777777" w:rsidR="00125B6D" w:rsidRPr="00DA7CBF" w:rsidRDefault="00125B6D" w:rsidP="002F20C9">
      <w:pPr>
        <w:ind w:right="282" w:firstLine="567"/>
        <w:jc w:val="center"/>
        <w:rPr>
          <w:b/>
          <w:bCs/>
          <w:sz w:val="22"/>
          <w:szCs w:val="32"/>
        </w:rPr>
      </w:pPr>
    </w:p>
    <w:p w14:paraId="0C4A7549" w14:textId="77777777" w:rsidR="00125B6D" w:rsidRPr="00DA7CBF" w:rsidRDefault="00125B6D" w:rsidP="002F20C9">
      <w:pPr>
        <w:ind w:right="282" w:firstLine="567"/>
        <w:jc w:val="center"/>
        <w:rPr>
          <w:b/>
          <w:bCs/>
          <w:sz w:val="22"/>
          <w:szCs w:val="32"/>
        </w:rPr>
      </w:pPr>
    </w:p>
    <w:p w14:paraId="1F823063" w14:textId="77777777" w:rsidR="00125B6D" w:rsidRDefault="00125B6D" w:rsidP="002F20C9">
      <w:pPr>
        <w:ind w:right="282" w:firstLine="567"/>
        <w:jc w:val="center"/>
        <w:rPr>
          <w:b/>
          <w:bCs/>
          <w:sz w:val="22"/>
          <w:szCs w:val="32"/>
        </w:rPr>
      </w:pPr>
    </w:p>
    <w:p w14:paraId="608708A6" w14:textId="77777777" w:rsidR="00D52B35" w:rsidRPr="00DA7CBF" w:rsidRDefault="00D52B35" w:rsidP="002F20C9">
      <w:pPr>
        <w:ind w:right="282" w:firstLine="567"/>
        <w:jc w:val="center"/>
        <w:rPr>
          <w:b/>
          <w:bCs/>
          <w:sz w:val="22"/>
          <w:szCs w:val="32"/>
        </w:rPr>
      </w:pPr>
    </w:p>
    <w:p w14:paraId="3763BB78" w14:textId="77777777" w:rsidR="00125B6D" w:rsidRPr="00DA7CBF" w:rsidRDefault="00125B6D" w:rsidP="002F20C9">
      <w:pPr>
        <w:ind w:right="282" w:firstLine="567"/>
        <w:jc w:val="center"/>
        <w:rPr>
          <w:b/>
          <w:bCs/>
          <w:sz w:val="22"/>
          <w:szCs w:val="32"/>
        </w:rPr>
      </w:pPr>
    </w:p>
    <w:p w14:paraId="081BCB68" w14:textId="77777777" w:rsidR="00125B6D" w:rsidRPr="00DA7CBF" w:rsidRDefault="00125B6D" w:rsidP="00D52B35">
      <w:pPr>
        <w:ind w:right="282"/>
        <w:rPr>
          <w:b/>
          <w:bCs/>
          <w:sz w:val="22"/>
          <w:szCs w:val="32"/>
        </w:rPr>
      </w:pPr>
    </w:p>
    <w:p w14:paraId="2D56FBF8" w14:textId="77777777" w:rsidR="00FC0354" w:rsidRDefault="00FC0354" w:rsidP="00601EC9">
      <w:pPr>
        <w:pStyle w:val="11"/>
      </w:pPr>
      <w:bookmarkStart w:id="0" w:name="_Toc298153571"/>
    </w:p>
    <w:p w14:paraId="7D0D32DB" w14:textId="77777777" w:rsidR="00A35960" w:rsidRDefault="00A35960" w:rsidP="00A35960"/>
    <w:p w14:paraId="42329E71" w14:textId="77777777" w:rsidR="000A7FB1" w:rsidRDefault="000A7FB1" w:rsidP="00A35960"/>
    <w:p w14:paraId="2AF5399B" w14:textId="77777777" w:rsidR="000A7FB1" w:rsidRDefault="000A7FB1" w:rsidP="00A35960"/>
    <w:p w14:paraId="7E64EC9F" w14:textId="77777777" w:rsidR="00A35960" w:rsidRDefault="00A35960" w:rsidP="00A35960"/>
    <w:p w14:paraId="00D693B7" w14:textId="77777777" w:rsidR="00A35960" w:rsidRDefault="00A35960" w:rsidP="00A35960"/>
    <w:p w14:paraId="42ED8203" w14:textId="77777777" w:rsidR="00746C33" w:rsidRDefault="00746C33" w:rsidP="00A35960"/>
    <w:p w14:paraId="2CA17F37" w14:textId="77777777" w:rsidR="00746C33" w:rsidRDefault="00746C33" w:rsidP="00A35960"/>
    <w:p w14:paraId="4A9A22EB" w14:textId="77777777" w:rsidR="00770C28" w:rsidRDefault="00770C28" w:rsidP="00A35960"/>
    <w:p w14:paraId="163A6538" w14:textId="77777777" w:rsidR="00770C28" w:rsidRDefault="00770C28" w:rsidP="00A35960"/>
    <w:p w14:paraId="5949D2A2" w14:textId="77777777" w:rsidR="00746C33" w:rsidRPr="00A35960" w:rsidRDefault="00746C33" w:rsidP="00A35960"/>
    <w:p w14:paraId="00228106" w14:textId="7852152B" w:rsidR="00040FB5" w:rsidRPr="00601EC9" w:rsidRDefault="00040FB5" w:rsidP="00601EC9">
      <w:pPr>
        <w:pStyle w:val="11"/>
      </w:pPr>
      <w:r w:rsidRPr="00601EC9">
        <w:lastRenderedPageBreak/>
        <w:t>СОДЕРЖАНИЕ</w:t>
      </w:r>
      <w:bookmarkStart w:id="1" w:name="_Hlt76805075"/>
      <w:bookmarkStart w:id="2" w:name="_Hlt93317789"/>
      <w:bookmarkEnd w:id="1"/>
      <w:bookmarkEnd w:id="2"/>
    </w:p>
    <w:p w14:paraId="00031394" w14:textId="77777777" w:rsidR="00A85760" w:rsidRPr="00A85760" w:rsidRDefault="00A85760" w:rsidP="00A85760"/>
    <w:p w14:paraId="1359E161" w14:textId="1E4650E8" w:rsidR="00A85760" w:rsidRPr="00A866CB" w:rsidRDefault="00A85760" w:rsidP="00A866CB">
      <w:pPr>
        <w:pStyle w:val="a7"/>
        <w:tabs>
          <w:tab w:val="left" w:pos="426"/>
        </w:tabs>
        <w:rPr>
          <w:b/>
        </w:rPr>
      </w:pPr>
      <w:r w:rsidRPr="00A866CB">
        <w:rPr>
          <w:b/>
        </w:rPr>
        <w:t>ОСНОВНАЯ ЧАСТЬ ПРОЕКТА ПЛАНИРОВКИ ТЕРРИТОРИИ</w:t>
      </w:r>
    </w:p>
    <w:p w14:paraId="46BC736F" w14:textId="29EA0F4E" w:rsidR="00040FB5" w:rsidRPr="00A85760" w:rsidRDefault="00040FB5" w:rsidP="00A85760">
      <w:pPr>
        <w:tabs>
          <w:tab w:val="left" w:pos="426"/>
        </w:tabs>
        <w:rPr>
          <w:b/>
        </w:rPr>
      </w:pPr>
    </w:p>
    <w:p w14:paraId="1ACFCA11" w14:textId="77777777" w:rsidR="00A85760" w:rsidRPr="00A85760" w:rsidRDefault="00A85760" w:rsidP="00A85760">
      <w:r w:rsidRPr="00A85760">
        <w:rPr>
          <w:b/>
        </w:rPr>
        <w:t>Раздел 1</w:t>
      </w:r>
      <w:r w:rsidRPr="00A85760">
        <w:t xml:space="preserve">  Проект планировки территории. Графическая часть................................................6</w:t>
      </w:r>
    </w:p>
    <w:p w14:paraId="3087C0D3" w14:textId="43CF4340" w:rsidR="00A85760" w:rsidRDefault="00A85760" w:rsidP="00A85760">
      <w:r w:rsidRPr="000911FB">
        <w:t>Чертеж красных линий, границ зон планируемого размещения объект</w:t>
      </w:r>
      <w:r>
        <w:t>а..</w:t>
      </w:r>
      <w:r w:rsidRPr="000911FB">
        <w:t xml:space="preserve">…..................……6 </w:t>
      </w:r>
    </w:p>
    <w:p w14:paraId="62FD1F8A" w14:textId="77777777" w:rsidR="00A85760" w:rsidRPr="000911FB" w:rsidRDefault="00A85760" w:rsidP="00A85760">
      <w:pPr>
        <w:tabs>
          <w:tab w:val="right" w:leader="dot" w:pos="9072"/>
        </w:tabs>
        <w:jc w:val="both"/>
      </w:pPr>
      <w:r w:rsidRPr="000911FB">
        <w:rPr>
          <w:b/>
        </w:rPr>
        <w:t xml:space="preserve">Раздел 2 </w:t>
      </w:r>
      <w:r w:rsidRPr="000911FB">
        <w:t xml:space="preserve"> Положение о характеристиках планируемого развития территории........……......8</w:t>
      </w:r>
    </w:p>
    <w:p w14:paraId="23AFD683" w14:textId="0544A517" w:rsidR="00A85760" w:rsidRPr="000911FB" w:rsidRDefault="00A85760" w:rsidP="00A85760">
      <w:pPr>
        <w:pStyle w:val="1"/>
        <w:pageBreakBefore w:val="0"/>
        <w:tabs>
          <w:tab w:val="left" w:pos="284"/>
          <w:tab w:val="left" w:pos="426"/>
          <w:tab w:val="right" w:leader="dot" w:pos="9072"/>
        </w:tabs>
        <w:spacing w:after="0"/>
        <w:ind w:left="0" w:firstLine="0"/>
        <w:jc w:val="both"/>
        <w:rPr>
          <w:rFonts w:ascii="Times New Roman" w:hAnsi="Times New Roman"/>
          <w:caps w:val="0"/>
          <w:szCs w:val="24"/>
        </w:rPr>
      </w:pPr>
      <w:r w:rsidRPr="00F86B3D">
        <w:rPr>
          <w:rFonts w:ascii="Times New Roman" w:hAnsi="Times New Roman"/>
          <w:b/>
          <w:caps w:val="0"/>
          <w:szCs w:val="24"/>
        </w:rPr>
        <w:t>2.1</w:t>
      </w:r>
      <w:r w:rsidRPr="000911FB">
        <w:rPr>
          <w:rFonts w:ascii="Times New Roman" w:hAnsi="Times New Roman"/>
          <w:caps w:val="0"/>
          <w:szCs w:val="24"/>
        </w:rPr>
        <w:t xml:space="preserve">  Параметры застройки территории.............................................…………………...............</w:t>
      </w:r>
      <w:r w:rsidR="005630DD">
        <w:rPr>
          <w:rFonts w:ascii="Times New Roman" w:hAnsi="Times New Roman"/>
          <w:caps w:val="0"/>
          <w:szCs w:val="24"/>
        </w:rPr>
        <w:t>8</w:t>
      </w:r>
    </w:p>
    <w:p w14:paraId="2BC53037" w14:textId="77777777" w:rsidR="00A85760" w:rsidRPr="000D2886" w:rsidRDefault="00A85760" w:rsidP="00A85760">
      <w:pPr>
        <w:pStyle w:val="1"/>
        <w:pageBreakBefore w:val="0"/>
        <w:tabs>
          <w:tab w:val="left" w:pos="142"/>
          <w:tab w:val="left" w:pos="709"/>
          <w:tab w:val="right" w:leader="dot" w:pos="9072"/>
        </w:tabs>
        <w:spacing w:after="0"/>
        <w:ind w:left="0" w:firstLine="0"/>
        <w:jc w:val="both"/>
        <w:rPr>
          <w:rFonts w:ascii="Times New Roman" w:hAnsi="Times New Roman"/>
          <w:caps w:val="0"/>
          <w:szCs w:val="24"/>
        </w:rPr>
      </w:pPr>
      <w:r w:rsidRPr="00F86B3D">
        <w:rPr>
          <w:rFonts w:ascii="Times New Roman" w:hAnsi="Times New Roman"/>
          <w:b/>
          <w:caps w:val="0"/>
          <w:szCs w:val="24"/>
        </w:rPr>
        <w:t>2.2</w:t>
      </w:r>
      <w:r w:rsidRPr="000D2886">
        <w:rPr>
          <w:rFonts w:ascii="Times New Roman" w:hAnsi="Times New Roman"/>
          <w:caps w:val="0"/>
          <w:szCs w:val="24"/>
        </w:rPr>
        <w:t xml:space="preserve"> Перечень субъектов Российской Федерации, перечень муниципальных районов, городских округов в составе субъектов Российской Федерации, перечень поселений, населенных пунктов, внутригородских территорий городов федерального значения, на территориях которых устанавливают</w:t>
      </w:r>
      <w:r>
        <w:rPr>
          <w:rFonts w:ascii="Times New Roman" w:hAnsi="Times New Roman"/>
          <w:caps w:val="0"/>
          <w:szCs w:val="24"/>
        </w:rPr>
        <w:t xml:space="preserve">ся зоны планируемого размещения </w:t>
      </w:r>
      <w:r w:rsidRPr="000D2886">
        <w:rPr>
          <w:rFonts w:ascii="Times New Roman" w:hAnsi="Times New Roman"/>
          <w:caps w:val="0"/>
          <w:szCs w:val="24"/>
        </w:rPr>
        <w:t>объект</w:t>
      </w:r>
      <w:r>
        <w:rPr>
          <w:rFonts w:ascii="Times New Roman" w:hAnsi="Times New Roman"/>
          <w:caps w:val="0"/>
          <w:szCs w:val="24"/>
        </w:rPr>
        <w:t>а</w:t>
      </w:r>
      <w:r w:rsidRPr="000D2886">
        <w:rPr>
          <w:rFonts w:ascii="Times New Roman" w:hAnsi="Times New Roman"/>
          <w:caps w:val="0"/>
          <w:szCs w:val="24"/>
        </w:rPr>
        <w:t>………</w:t>
      </w:r>
      <w:r>
        <w:rPr>
          <w:rFonts w:ascii="Times New Roman" w:hAnsi="Times New Roman"/>
          <w:caps w:val="0"/>
          <w:szCs w:val="24"/>
        </w:rPr>
        <w:t>..</w:t>
      </w:r>
      <w:r w:rsidRPr="000D2886">
        <w:rPr>
          <w:rFonts w:ascii="Times New Roman" w:hAnsi="Times New Roman"/>
          <w:caps w:val="0"/>
          <w:szCs w:val="24"/>
        </w:rPr>
        <w:t>..</w:t>
      </w:r>
      <w:r>
        <w:rPr>
          <w:rFonts w:ascii="Times New Roman" w:hAnsi="Times New Roman"/>
          <w:caps w:val="0"/>
          <w:szCs w:val="24"/>
        </w:rPr>
        <w:t>9</w:t>
      </w:r>
    </w:p>
    <w:p w14:paraId="46D7728A" w14:textId="44891D0C" w:rsidR="00A85760" w:rsidRPr="000D2886" w:rsidRDefault="00A85760" w:rsidP="00A85760">
      <w:pPr>
        <w:numPr>
          <w:ilvl w:val="1"/>
          <w:numId w:val="16"/>
        </w:numPr>
        <w:tabs>
          <w:tab w:val="left" w:pos="426"/>
          <w:tab w:val="right" w:leader="dot" w:pos="9072"/>
        </w:tabs>
        <w:ind w:left="0" w:firstLine="0"/>
        <w:jc w:val="both"/>
      </w:pPr>
      <w:r w:rsidRPr="000D2886">
        <w:t>Перечень координат характерных точек границ зон планируемого размещения объект</w:t>
      </w:r>
      <w:r w:rsidR="00417563">
        <w:t>ов капитального строительства.........</w:t>
      </w:r>
      <w:r w:rsidR="005630DD">
        <w:t>…………………………………………………..10</w:t>
      </w:r>
    </w:p>
    <w:p w14:paraId="5251F9B0" w14:textId="4DDFE165" w:rsidR="00A85760" w:rsidRPr="000D2886" w:rsidRDefault="00A85760" w:rsidP="00A85760">
      <w:pPr>
        <w:numPr>
          <w:ilvl w:val="1"/>
          <w:numId w:val="16"/>
        </w:numPr>
        <w:tabs>
          <w:tab w:val="left" w:pos="426"/>
        </w:tabs>
        <w:ind w:left="0" w:firstLine="0"/>
        <w:jc w:val="both"/>
      </w:pPr>
      <w:r w:rsidRPr="000D2886">
        <w:t>Перечень координат характерных точек границ зон планируемого размещения объект</w:t>
      </w:r>
      <w:r>
        <w:t>а</w:t>
      </w:r>
      <w:r w:rsidRPr="000D2886">
        <w:t>, подлежащих переносу (переустройству) из зон планируемого размещения объект</w:t>
      </w:r>
      <w:r>
        <w:t>а</w:t>
      </w:r>
      <w:r w:rsidRPr="000D2886">
        <w:t>……</w:t>
      </w:r>
      <w:r>
        <w:t>....................</w:t>
      </w:r>
      <w:r w:rsidRPr="000D2886">
        <w:t>…………</w:t>
      </w:r>
      <w:r>
        <w:t>......................</w:t>
      </w:r>
      <w:r w:rsidRPr="000D2886">
        <w:t>…………………………</w:t>
      </w:r>
      <w:r>
        <w:t>…………………..</w:t>
      </w:r>
      <w:r w:rsidRPr="000D2886">
        <w:t>..</w:t>
      </w:r>
      <w:r w:rsidR="005630DD">
        <w:t>11</w:t>
      </w:r>
    </w:p>
    <w:p w14:paraId="2DE4C1CF" w14:textId="2511E9E9" w:rsidR="00A85760" w:rsidRPr="000D2886" w:rsidRDefault="00A85760" w:rsidP="00A85760">
      <w:pPr>
        <w:tabs>
          <w:tab w:val="left" w:pos="426"/>
        </w:tabs>
        <w:jc w:val="both"/>
      </w:pPr>
      <w:r w:rsidRPr="00F86B3D">
        <w:rPr>
          <w:b/>
        </w:rPr>
        <w:t>2.5</w:t>
      </w:r>
      <w:r w:rsidRPr="000D2886">
        <w:t xml:space="preserve"> Предельные параметры разрешенного строительства, реконструкции объектов капитального строительства, входящих в состав объект</w:t>
      </w:r>
      <w:r>
        <w:t>а в границах зоны</w:t>
      </w:r>
      <w:r w:rsidRPr="000D2886">
        <w:t xml:space="preserve"> планируемого размещения……………………………………………..……</w:t>
      </w:r>
      <w:r>
        <w:t>.......................</w:t>
      </w:r>
      <w:r w:rsidRPr="000D2886">
        <w:t>……</w:t>
      </w:r>
      <w:r>
        <w:t>...……..</w:t>
      </w:r>
      <w:r w:rsidRPr="000D2886">
        <w:t>……</w:t>
      </w:r>
      <w:r w:rsidR="005630DD">
        <w:t>11</w:t>
      </w:r>
    </w:p>
    <w:p w14:paraId="3BEBF91E" w14:textId="482C9347" w:rsidR="00A85760" w:rsidRPr="000D2886" w:rsidRDefault="00A85760" w:rsidP="00A85760">
      <w:pPr>
        <w:tabs>
          <w:tab w:val="left" w:pos="426"/>
        </w:tabs>
        <w:jc w:val="both"/>
      </w:pPr>
      <w:r w:rsidRPr="00F86B3D">
        <w:rPr>
          <w:b/>
        </w:rPr>
        <w:t>2.6</w:t>
      </w:r>
      <w:r w:rsidRPr="000D2886">
        <w:t xml:space="preserve"> Информация о необходимости осуществления мероприятий по защите сохраняемых объектов капитального строительства (здание, строение, сооружение, объекты, строительство которых не завершено), существующих 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w:t>
      </w:r>
      <w:r>
        <w:t>я в связи с размещением объекта....................</w:t>
      </w:r>
      <w:r w:rsidR="005630DD">
        <w:t>……………………………….………………...….11</w:t>
      </w:r>
    </w:p>
    <w:p w14:paraId="66C0C259" w14:textId="6F54FA9D" w:rsidR="00A85760" w:rsidRPr="000D2886" w:rsidRDefault="00A85760" w:rsidP="00A85760">
      <w:pPr>
        <w:tabs>
          <w:tab w:val="left" w:pos="426"/>
        </w:tabs>
        <w:jc w:val="both"/>
      </w:pPr>
      <w:r w:rsidRPr="00F86B3D">
        <w:rPr>
          <w:b/>
        </w:rPr>
        <w:t>2.7</w:t>
      </w:r>
      <w:r w:rsidRPr="000D2886">
        <w:t xml:space="preserve"> 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объект</w:t>
      </w:r>
      <w:r>
        <w:t>а....................</w:t>
      </w:r>
      <w:r w:rsidRPr="000D2886">
        <w:t>……………………………………………………………………………..</w:t>
      </w:r>
      <w:r w:rsidR="005630DD">
        <w:t>12</w:t>
      </w:r>
    </w:p>
    <w:p w14:paraId="0BECB0FE" w14:textId="27BD5F14" w:rsidR="00A85760" w:rsidRPr="000D2886" w:rsidRDefault="00A85760" w:rsidP="00F86B3D">
      <w:pPr>
        <w:numPr>
          <w:ilvl w:val="1"/>
          <w:numId w:val="17"/>
        </w:numPr>
        <w:tabs>
          <w:tab w:val="left" w:pos="426"/>
        </w:tabs>
        <w:ind w:left="0" w:firstLine="0"/>
        <w:jc w:val="both"/>
      </w:pPr>
      <w:r w:rsidRPr="000D2886">
        <w:t>Информация о необходимости осуществления мероприятий по охране окружающей среды…………………...………………………………………………………………………..</w:t>
      </w:r>
      <w:r w:rsidR="005630DD">
        <w:t>12</w:t>
      </w:r>
    </w:p>
    <w:p w14:paraId="124EBFE4" w14:textId="03AF2F22" w:rsidR="00A85760" w:rsidRPr="000D2886" w:rsidRDefault="00A85760" w:rsidP="00A85760">
      <w:pPr>
        <w:jc w:val="both"/>
      </w:pPr>
      <w:r w:rsidRPr="00F86B3D">
        <w:rPr>
          <w:b/>
        </w:rPr>
        <w:t>2.9</w:t>
      </w:r>
      <w:r w:rsidRPr="000D2886">
        <w:t xml:space="preserve"> Информация о необходимости осуществления мероприятий по защите территории от чрезвычайных ситуаций природного и техногенного характера, в том числе по обеспечению пожарной безопасности и гражд</w:t>
      </w:r>
      <w:r w:rsidR="005630DD">
        <w:t>анской обороне…………………………......16</w:t>
      </w:r>
    </w:p>
    <w:p w14:paraId="72244978" w14:textId="77777777" w:rsidR="00A85760" w:rsidRPr="009B3610" w:rsidRDefault="00A85760" w:rsidP="00A85760">
      <w:pPr>
        <w:pStyle w:val="29"/>
        <w:tabs>
          <w:tab w:val="left" w:pos="851"/>
        </w:tabs>
        <w:suppressAutoHyphens/>
        <w:spacing w:after="0"/>
        <w:ind w:left="0"/>
        <w:rPr>
          <w:b/>
          <w:highlight w:val="yellow"/>
        </w:rPr>
      </w:pPr>
    </w:p>
    <w:p w14:paraId="752370E9" w14:textId="35BFD0DB" w:rsidR="00A85760" w:rsidRPr="00F94CCD" w:rsidRDefault="00A85760" w:rsidP="00601EC9">
      <w:pPr>
        <w:pStyle w:val="11"/>
      </w:pPr>
      <w:r w:rsidRPr="00F94CCD">
        <w:t>МАТЕРИАЛЫ ПО ОБОСНОВАНИЮ ПРОЕКТА ПЛАНИРОВКИ ТЕРРИТОРИИ</w:t>
      </w:r>
    </w:p>
    <w:p w14:paraId="6BAF7F45" w14:textId="2884CFF5" w:rsidR="00A85760" w:rsidRPr="009822B6" w:rsidRDefault="00A85760" w:rsidP="00F86B3D">
      <w:pPr>
        <w:tabs>
          <w:tab w:val="right" w:leader="dot" w:pos="9072"/>
        </w:tabs>
        <w:jc w:val="both"/>
      </w:pPr>
      <w:r w:rsidRPr="009822B6">
        <w:rPr>
          <w:b/>
        </w:rPr>
        <w:t>Раздел 3</w:t>
      </w:r>
      <w:r>
        <w:t xml:space="preserve"> </w:t>
      </w:r>
      <w:r w:rsidRPr="009822B6">
        <w:rPr>
          <w:shd w:val="clear" w:color="auto" w:fill="FFFFFF"/>
        </w:rPr>
        <w:t xml:space="preserve">Материалы по обоснованию проекта планировки территории. Графическая </w:t>
      </w:r>
      <w:r>
        <w:rPr>
          <w:shd w:val="clear" w:color="auto" w:fill="FFFFFF"/>
        </w:rPr>
        <w:t>часть..</w:t>
      </w:r>
      <w:r w:rsidRPr="009822B6">
        <w:t>……………………………………………………………………………………………1</w:t>
      </w:r>
      <w:r w:rsidR="005630DD">
        <w:t>9</w:t>
      </w:r>
    </w:p>
    <w:p w14:paraId="46B2782C" w14:textId="4804D1C4" w:rsidR="00A85760" w:rsidRPr="009822B6" w:rsidRDefault="00A85760" w:rsidP="00F86B3D">
      <w:pPr>
        <w:tabs>
          <w:tab w:val="right" w:leader="dot" w:pos="9355"/>
        </w:tabs>
        <w:jc w:val="both"/>
      </w:pPr>
      <w:r>
        <w:sym w:font="Symbol" w:char="F0B7"/>
      </w:r>
      <w:r w:rsidRPr="009822B6">
        <w:t>Схема расположения элементов планировочной структуры (территорий, занятых линейными объектами и (или) предназначенных для размещения объект</w:t>
      </w:r>
      <w:r>
        <w:t>а...................</w:t>
      </w:r>
      <w:r w:rsidRPr="009822B6">
        <w:t>......1</w:t>
      </w:r>
      <w:r w:rsidR="005630DD">
        <w:t>9</w:t>
      </w:r>
    </w:p>
    <w:p w14:paraId="47B8FE6F" w14:textId="26E018D3" w:rsidR="00A85760" w:rsidRPr="009822B6" w:rsidRDefault="00A85760" w:rsidP="00F86B3D">
      <w:pPr>
        <w:tabs>
          <w:tab w:val="right" w:leader="dot" w:pos="9355"/>
        </w:tabs>
        <w:jc w:val="both"/>
      </w:pPr>
      <w:r>
        <w:sym w:font="Symbol" w:char="F0B7"/>
      </w:r>
      <w:r w:rsidRPr="009822B6">
        <w:t>Схема расположения элементов планировочной структуры (территорий, занятых объектами и (или) предназначенных для размещения объект</w:t>
      </w:r>
      <w:r>
        <w:t>а</w:t>
      </w:r>
      <w:r w:rsidRPr="009822B6">
        <w:t>; Схема использования территории в период подготовки проекта планировки территории.</w:t>
      </w:r>
      <w:r>
        <w:t>......................................</w:t>
      </w:r>
      <w:r w:rsidR="005630DD">
        <w:t>20</w:t>
      </w:r>
      <w:r w:rsidRPr="009822B6">
        <w:t xml:space="preserve"> </w:t>
      </w:r>
    </w:p>
    <w:p w14:paraId="1F05C8FC" w14:textId="0D40418A" w:rsidR="00A85760" w:rsidRPr="009822B6" w:rsidRDefault="00A85760" w:rsidP="00F86B3D">
      <w:pPr>
        <w:tabs>
          <w:tab w:val="right" w:leader="dot" w:pos="9355"/>
        </w:tabs>
        <w:jc w:val="both"/>
      </w:pPr>
      <w:r>
        <w:sym w:font="Symbol" w:char="F0B7"/>
      </w:r>
      <w:r w:rsidRPr="009822B6">
        <w:t xml:space="preserve">Схема вертикальной планировки территории, инженерной </w:t>
      </w:r>
      <w:r w:rsidR="00482307" w:rsidRPr="009822B6">
        <w:t>подготовки</w:t>
      </w:r>
      <w:r w:rsidRPr="009822B6">
        <w:t xml:space="preserve"> и инженерной защиты</w:t>
      </w:r>
      <w:r w:rsidR="00482307">
        <w:t xml:space="preserve"> </w:t>
      </w:r>
      <w:r w:rsidRPr="009822B6">
        <w:t>территории; Схема конструктивных и п</w:t>
      </w:r>
      <w:r w:rsidR="00482307">
        <w:t>ланировочных решений………....….……</w:t>
      </w:r>
      <w:r w:rsidR="005630DD">
        <w:t>21</w:t>
      </w:r>
    </w:p>
    <w:p w14:paraId="3BFC2B29" w14:textId="5E584A3E" w:rsidR="00A85760" w:rsidRPr="009822B6" w:rsidRDefault="00A85760" w:rsidP="00F86B3D">
      <w:pPr>
        <w:tabs>
          <w:tab w:val="right" w:leader="dot" w:pos="9072"/>
        </w:tabs>
        <w:jc w:val="both"/>
      </w:pPr>
      <w:r>
        <w:sym w:font="Symbol" w:char="F0B7"/>
      </w:r>
      <w:r w:rsidRPr="009822B6">
        <w:t>Схема границ зон с особыми условиями ис</w:t>
      </w:r>
      <w:r>
        <w:t>по</w:t>
      </w:r>
      <w:r w:rsidR="005630DD">
        <w:t>льзования территорий……………………..22</w:t>
      </w:r>
    </w:p>
    <w:p w14:paraId="5410A5E6" w14:textId="7438E4A4" w:rsidR="00A85760" w:rsidRDefault="00A85760" w:rsidP="00F86B3D">
      <w:pPr>
        <w:tabs>
          <w:tab w:val="right" w:leader="dot" w:pos="9355"/>
        </w:tabs>
        <w:jc w:val="both"/>
      </w:pPr>
      <w:r>
        <w:sym w:font="Symbol" w:char="F0B7"/>
      </w:r>
      <w:r w:rsidRPr="009822B6">
        <w:t>Схема границ территорий, подверженных риску возникновения чрезвычайных ситуаций природного и техногенного характера………………………………………………………..2</w:t>
      </w:r>
      <w:r w:rsidR="005630DD">
        <w:t>3</w:t>
      </w:r>
    </w:p>
    <w:p w14:paraId="2823ABE8" w14:textId="77777777" w:rsidR="00F94CCD" w:rsidRPr="009822B6" w:rsidRDefault="00F94CCD" w:rsidP="00A85760">
      <w:pPr>
        <w:tabs>
          <w:tab w:val="right" w:leader="dot" w:pos="9355"/>
        </w:tabs>
        <w:jc w:val="both"/>
      </w:pPr>
    </w:p>
    <w:p w14:paraId="1DB958E0" w14:textId="38EAC56C" w:rsidR="00A85760" w:rsidRPr="009822B6" w:rsidRDefault="00A85760" w:rsidP="00F86B3D">
      <w:pPr>
        <w:jc w:val="both"/>
        <w:rPr>
          <w:shd w:val="clear" w:color="auto" w:fill="FFFFFF"/>
        </w:rPr>
      </w:pPr>
      <w:r w:rsidRPr="009822B6">
        <w:rPr>
          <w:b/>
        </w:rPr>
        <w:lastRenderedPageBreak/>
        <w:t>Раздел 4</w:t>
      </w:r>
      <w:r>
        <w:t xml:space="preserve"> </w:t>
      </w:r>
      <w:r w:rsidRPr="009822B6">
        <w:rPr>
          <w:shd w:val="clear" w:color="auto" w:fill="FFFFFF"/>
        </w:rPr>
        <w:t xml:space="preserve">Материалы по обоснованию проекта планировки территории. </w:t>
      </w:r>
      <w:r>
        <w:rPr>
          <w:shd w:val="clear" w:color="auto" w:fill="FFFFFF"/>
        </w:rPr>
        <w:t>Пояснительная записка</w:t>
      </w:r>
      <w:r w:rsidRPr="009822B6">
        <w:rPr>
          <w:shd w:val="clear" w:color="auto" w:fill="FFFFFF"/>
        </w:rPr>
        <w:t>…………………………………………………………………………………………</w:t>
      </w:r>
      <w:r>
        <w:rPr>
          <w:shd w:val="clear" w:color="auto" w:fill="FFFFFF"/>
        </w:rPr>
        <w:t>..</w:t>
      </w:r>
      <w:r w:rsidRPr="009822B6">
        <w:rPr>
          <w:shd w:val="clear" w:color="auto" w:fill="FFFFFF"/>
        </w:rPr>
        <w:t>2</w:t>
      </w:r>
      <w:r w:rsidR="005630DD">
        <w:rPr>
          <w:shd w:val="clear" w:color="auto" w:fill="FFFFFF"/>
        </w:rPr>
        <w:t>4</w:t>
      </w:r>
    </w:p>
    <w:p w14:paraId="6A934790" w14:textId="6B8FEF2C" w:rsidR="00A85760" w:rsidRPr="00F94CCD" w:rsidRDefault="00A85760" w:rsidP="00F86B3D">
      <w:pPr>
        <w:jc w:val="both"/>
      </w:pPr>
      <w:r w:rsidRPr="00F94CCD">
        <w:rPr>
          <w:b/>
          <w:caps/>
        </w:rPr>
        <w:t>4.1</w:t>
      </w:r>
      <w:r w:rsidRPr="000911FB">
        <w:rPr>
          <w:caps/>
        </w:rPr>
        <w:t xml:space="preserve"> </w:t>
      </w:r>
      <w:r w:rsidRPr="00F94CCD">
        <w:t xml:space="preserve">Описание природно-климатических условий </w:t>
      </w:r>
      <w:r w:rsidR="00F94CCD" w:rsidRPr="00F94CCD">
        <w:t xml:space="preserve">территории, в отношении которой </w:t>
      </w:r>
      <w:r w:rsidRPr="00F94CCD">
        <w:t xml:space="preserve">разрабатывается проекта планировки </w:t>
      </w:r>
      <w:r w:rsidR="00F94CCD" w:rsidRPr="00F94CCD">
        <w:t>территории………</w:t>
      </w:r>
      <w:r w:rsidRPr="00F94CCD">
        <w:t>……………</w:t>
      </w:r>
      <w:r w:rsidR="00F94CCD" w:rsidRPr="00F94CCD">
        <w:t>............</w:t>
      </w:r>
      <w:r w:rsidR="005630DD">
        <w:t>……………...24</w:t>
      </w:r>
    </w:p>
    <w:p w14:paraId="2F2D5660" w14:textId="53E6484C" w:rsidR="00A85760" w:rsidRPr="000911FB" w:rsidRDefault="00A85760" w:rsidP="00F86B3D">
      <w:pPr>
        <w:jc w:val="both"/>
      </w:pPr>
      <w:r w:rsidRPr="00F94CCD">
        <w:rPr>
          <w:b/>
        </w:rPr>
        <w:t>4.2</w:t>
      </w:r>
      <w:r w:rsidRPr="000911FB">
        <w:t xml:space="preserve"> </w:t>
      </w:r>
      <w:r w:rsidRPr="00F94CCD">
        <w:t>Обоснование определения границ зон планируемого размещен</w:t>
      </w:r>
      <w:r w:rsidR="005630DD">
        <w:t>ия объекта....................25</w:t>
      </w:r>
    </w:p>
    <w:p w14:paraId="79576C66" w14:textId="12859F80" w:rsidR="00A85760" w:rsidRPr="00CE4719" w:rsidRDefault="00A85760" w:rsidP="00F86B3D">
      <w:pPr>
        <w:jc w:val="both"/>
      </w:pPr>
      <w:r w:rsidRPr="00F94CCD">
        <w:rPr>
          <w:b/>
        </w:rPr>
        <w:t>4.3</w:t>
      </w:r>
      <w:r w:rsidRPr="000911FB">
        <w:t xml:space="preserve"> Обоснование определения гра</w:t>
      </w:r>
      <w:r>
        <w:t>ниц зон планируемого размещения объекта</w:t>
      </w:r>
      <w:r w:rsidRPr="000911FB">
        <w:t>, подлежащих переносу (переустройству) из зон планируемого размещения объект</w:t>
      </w:r>
      <w:r>
        <w:t>а…………………….</w:t>
      </w:r>
      <w:r w:rsidRPr="00CE4719">
        <w:t>2</w:t>
      </w:r>
      <w:r w:rsidR="005630DD">
        <w:t>5</w:t>
      </w:r>
    </w:p>
    <w:p w14:paraId="29E688DB" w14:textId="62AF536C" w:rsidR="00A85760" w:rsidRPr="000911FB" w:rsidRDefault="00A85760" w:rsidP="00F86B3D">
      <w:pPr>
        <w:jc w:val="both"/>
      </w:pPr>
      <w:r w:rsidRPr="00F94CCD">
        <w:rPr>
          <w:b/>
        </w:rPr>
        <w:t>4.4</w:t>
      </w:r>
      <w:r w:rsidRPr="000911FB">
        <w:t xml:space="preserve"> </w:t>
      </w:r>
      <w:r w:rsidRPr="00F94CCD">
        <w:t>Обоснование определения предельных параметров застройки территории в границах зон планируемого размещения объектов капитального строительства, входящих в состав объекта....................</w:t>
      </w:r>
      <w:r w:rsidR="00F94CCD" w:rsidRPr="00F94CCD">
        <w:t>…………</w:t>
      </w:r>
      <w:r w:rsidRPr="00F94CCD">
        <w:t>……………………………</w:t>
      </w:r>
      <w:r w:rsidR="00F94CCD">
        <w:t>............</w:t>
      </w:r>
      <w:r w:rsidR="005630DD">
        <w:t>……………………………..25</w:t>
      </w:r>
    </w:p>
    <w:p w14:paraId="0C1D0085" w14:textId="5638F24B" w:rsidR="00A85760" w:rsidRPr="00CE4719" w:rsidRDefault="00A85760" w:rsidP="00F86B3D">
      <w:pPr>
        <w:jc w:val="both"/>
      </w:pPr>
      <w:r w:rsidRPr="00F94CCD">
        <w:rPr>
          <w:b/>
        </w:rPr>
        <w:t>4.5</w:t>
      </w:r>
      <w:r w:rsidRPr="00CE4719">
        <w:t xml:space="preserve"> Ведомость пересечений границ зон планируемого размещения объекта (объектов) с сохраняемыми объектами капитального строительства (здание, строение, сооружение, объект, строительство которого не завершено),</w:t>
      </w:r>
      <w:r w:rsidR="00F94CCD">
        <w:t xml:space="preserve"> существующими и строящимися на </w:t>
      </w:r>
      <w:r w:rsidRPr="00CE4719">
        <w:t>момент подготовки проекта планировки территории……</w:t>
      </w:r>
      <w:r>
        <w:t>.............................</w:t>
      </w:r>
      <w:r w:rsidRPr="00CE4719">
        <w:t>……………….2</w:t>
      </w:r>
      <w:r w:rsidR="005630DD">
        <w:t>6</w:t>
      </w:r>
    </w:p>
    <w:p w14:paraId="4FA9A251" w14:textId="08C12BB5" w:rsidR="00A85760" w:rsidRPr="00CE4719" w:rsidRDefault="00A85760" w:rsidP="00F86B3D">
      <w:pPr>
        <w:jc w:val="both"/>
      </w:pPr>
      <w:r w:rsidRPr="00F94CCD">
        <w:rPr>
          <w:b/>
        </w:rPr>
        <w:t>4.6</w:t>
      </w:r>
      <w:r w:rsidRPr="00CE4719">
        <w:t xml:space="preserve"> Ведомость пересечений границ зон планируемого размещения объекта (объектов) с объектами капитального строительства, строительство которых запланировано в соответствии с ранее утвержден</w:t>
      </w:r>
      <w:r w:rsidR="00E361BF">
        <w:t xml:space="preserve">ной документацией по планировке </w:t>
      </w:r>
      <w:r w:rsidR="00E361BF" w:rsidRPr="00CE4719">
        <w:t>территории</w:t>
      </w:r>
      <w:r w:rsidR="005630DD">
        <w:t>................26</w:t>
      </w:r>
      <w:r w:rsidR="00E361BF">
        <w:t xml:space="preserve">                                           </w:t>
      </w:r>
    </w:p>
    <w:p w14:paraId="39C4D983" w14:textId="145E4A21" w:rsidR="00A85760" w:rsidRPr="005B055A" w:rsidRDefault="00A85760" w:rsidP="00F86B3D">
      <w:pPr>
        <w:jc w:val="both"/>
      </w:pPr>
      <w:r w:rsidRPr="00F94CCD">
        <w:rPr>
          <w:b/>
        </w:rPr>
        <w:t>4.7</w:t>
      </w:r>
      <w:r w:rsidRPr="00CE4719">
        <w:t xml:space="preserve"> Ведомость пересечений границ зон планируемого размещения объекта (объектов) с водными объектами (в том числе с водотоками, водоемами, болотами и </w:t>
      </w:r>
      <w:r w:rsidR="00F94CCD" w:rsidRPr="00CE4719">
        <w:t>т.д</w:t>
      </w:r>
      <w:r w:rsidR="005630DD">
        <w:t>.......................26</w:t>
      </w:r>
      <w:r w:rsidR="00F94CCD">
        <w:t xml:space="preserve">                                    </w:t>
      </w:r>
    </w:p>
    <w:p w14:paraId="10D1036D" w14:textId="77777777" w:rsidR="002172EF" w:rsidRPr="002172EF" w:rsidRDefault="009830EA" w:rsidP="002172EF">
      <w:pPr>
        <w:rPr>
          <w:highlight w:val="yellow"/>
        </w:rPr>
      </w:pPr>
      <w:r>
        <w:rPr>
          <w:highlight w:val="yellow"/>
        </w:rPr>
        <w:br w:type="page"/>
      </w:r>
    </w:p>
    <w:tbl>
      <w:tblPr>
        <w:tblW w:w="4870" w:type="pct"/>
        <w:tblLook w:val="04A0" w:firstRow="1" w:lastRow="0" w:firstColumn="1" w:lastColumn="0" w:noHBand="0" w:noVBand="1"/>
      </w:tblPr>
      <w:tblGrid>
        <w:gridCol w:w="130"/>
        <w:gridCol w:w="1820"/>
        <w:gridCol w:w="6867"/>
        <w:gridCol w:w="505"/>
      </w:tblGrid>
      <w:tr w:rsidR="00BA7854" w:rsidRPr="009855DE" w14:paraId="0DA8FBC9" w14:textId="77777777" w:rsidTr="008F2E3F">
        <w:trPr>
          <w:gridBefore w:val="1"/>
          <w:gridAfter w:val="1"/>
          <w:wBefore w:w="70" w:type="pct"/>
          <w:wAfter w:w="271" w:type="pct"/>
          <w:trHeight w:val="255"/>
        </w:trPr>
        <w:tc>
          <w:tcPr>
            <w:tcW w:w="4659" w:type="pct"/>
            <w:gridSpan w:val="2"/>
            <w:tcBorders>
              <w:top w:val="nil"/>
              <w:left w:val="nil"/>
              <w:bottom w:val="nil"/>
              <w:right w:val="nil"/>
            </w:tcBorders>
            <w:shd w:val="clear" w:color="auto" w:fill="auto"/>
          </w:tcPr>
          <w:p w14:paraId="3D7D28FE" w14:textId="77777777" w:rsidR="00BA7854" w:rsidRPr="009855DE" w:rsidRDefault="00BA7854" w:rsidP="002F20C9">
            <w:pPr>
              <w:ind w:right="282"/>
              <w:jc w:val="center"/>
              <w:rPr>
                <w:b/>
                <w:bCs/>
                <w:caps/>
                <w:noProof/>
              </w:rPr>
            </w:pPr>
            <w:r w:rsidRPr="009855DE">
              <w:rPr>
                <w:b/>
                <w:bCs/>
                <w:caps/>
                <w:noProof/>
              </w:rPr>
              <w:lastRenderedPageBreak/>
              <w:t>Перечень текстовых и графических материалов</w:t>
            </w:r>
          </w:p>
          <w:p w14:paraId="059A5B30" w14:textId="77777777" w:rsidR="00BA7854" w:rsidRPr="009855DE" w:rsidRDefault="00BA7854" w:rsidP="002F20C9">
            <w:pPr>
              <w:ind w:right="282"/>
              <w:jc w:val="center"/>
              <w:rPr>
                <w:rFonts w:ascii="Arial CYR" w:hAnsi="Arial CYR" w:cs="Arial CYR"/>
                <w:b/>
                <w:bCs/>
              </w:rPr>
            </w:pPr>
          </w:p>
        </w:tc>
      </w:tr>
      <w:tr w:rsidR="00BA7854" w:rsidRPr="009855DE" w14:paraId="7533B475" w14:textId="77777777" w:rsidTr="00601E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8"/>
        </w:trPr>
        <w:tc>
          <w:tcPr>
            <w:tcW w:w="1046" w:type="pct"/>
            <w:gridSpan w:val="2"/>
            <w:tcBorders>
              <w:top w:val="single" w:sz="4" w:space="0" w:color="auto"/>
              <w:left w:val="single" w:sz="4" w:space="0" w:color="auto"/>
              <w:bottom w:val="single" w:sz="4" w:space="0" w:color="auto"/>
              <w:right w:val="single" w:sz="4" w:space="0" w:color="auto"/>
            </w:tcBorders>
            <w:vAlign w:val="center"/>
          </w:tcPr>
          <w:p w14:paraId="26CFFC1A" w14:textId="77777777" w:rsidR="00BA7854" w:rsidRPr="009855DE" w:rsidRDefault="00BA7854" w:rsidP="00E1797B">
            <w:pPr>
              <w:ind w:right="282"/>
              <w:jc w:val="center"/>
            </w:pPr>
            <w:r w:rsidRPr="009855DE">
              <w:t>№ Приложения</w:t>
            </w:r>
          </w:p>
        </w:tc>
        <w:tc>
          <w:tcPr>
            <w:tcW w:w="3954" w:type="pct"/>
            <w:gridSpan w:val="2"/>
            <w:tcBorders>
              <w:top w:val="single" w:sz="4" w:space="0" w:color="auto"/>
              <w:left w:val="single" w:sz="4" w:space="0" w:color="auto"/>
              <w:bottom w:val="single" w:sz="4" w:space="0" w:color="auto"/>
              <w:right w:val="single" w:sz="4" w:space="0" w:color="auto"/>
            </w:tcBorders>
            <w:vAlign w:val="center"/>
          </w:tcPr>
          <w:p w14:paraId="1407401F" w14:textId="77777777" w:rsidR="00BA7854" w:rsidRPr="009855DE" w:rsidRDefault="00BA7854" w:rsidP="00E1797B">
            <w:pPr>
              <w:ind w:right="282"/>
              <w:jc w:val="center"/>
            </w:pPr>
            <w:r w:rsidRPr="009855DE">
              <w:t>Наименование</w:t>
            </w:r>
          </w:p>
        </w:tc>
      </w:tr>
      <w:tr w:rsidR="00601EC9" w:rsidRPr="009855DE" w14:paraId="7395CA50" w14:textId="77777777" w:rsidTr="00601E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2"/>
        </w:trPr>
        <w:tc>
          <w:tcPr>
            <w:tcW w:w="1046" w:type="pct"/>
            <w:gridSpan w:val="2"/>
            <w:tcBorders>
              <w:top w:val="single" w:sz="4" w:space="0" w:color="auto"/>
              <w:left w:val="single" w:sz="4" w:space="0" w:color="auto"/>
              <w:bottom w:val="single" w:sz="4" w:space="0" w:color="auto"/>
              <w:right w:val="single" w:sz="4" w:space="0" w:color="auto"/>
            </w:tcBorders>
            <w:vAlign w:val="center"/>
          </w:tcPr>
          <w:p w14:paraId="5B9EEC7B" w14:textId="0CC4FCD5" w:rsidR="00601EC9" w:rsidRPr="009855DE" w:rsidRDefault="00601EC9" w:rsidP="00601EC9">
            <w:pPr>
              <w:jc w:val="center"/>
            </w:pPr>
            <w:r>
              <w:t xml:space="preserve">Приложение </w:t>
            </w:r>
            <w:r w:rsidRPr="009855DE">
              <w:t>1</w:t>
            </w:r>
          </w:p>
        </w:tc>
        <w:tc>
          <w:tcPr>
            <w:tcW w:w="3954" w:type="pct"/>
            <w:gridSpan w:val="2"/>
            <w:tcBorders>
              <w:top w:val="single" w:sz="4" w:space="0" w:color="auto"/>
              <w:left w:val="single" w:sz="4" w:space="0" w:color="auto"/>
              <w:bottom w:val="single" w:sz="4" w:space="0" w:color="auto"/>
              <w:right w:val="single" w:sz="4" w:space="0" w:color="auto"/>
            </w:tcBorders>
            <w:vAlign w:val="center"/>
          </w:tcPr>
          <w:p w14:paraId="7C241E6A" w14:textId="29435134" w:rsidR="00601EC9" w:rsidRDefault="00601EC9" w:rsidP="00601EC9">
            <w:pPr>
              <w:ind w:left="-106" w:right="282"/>
              <w:jc w:val="center"/>
            </w:pPr>
            <w:r w:rsidRPr="007171A6">
              <w:t>Постановление Администрации Парабельского района</w:t>
            </w:r>
            <w:r>
              <w:t xml:space="preserve"> № 285 а от 04.06.2018г. «О подготовке проекта планировки и межевания               </w:t>
            </w:r>
          </w:p>
          <w:p w14:paraId="7AE30DCF" w14:textId="10AFBAB4" w:rsidR="00601EC9" w:rsidRPr="001077E9" w:rsidRDefault="00601EC9" w:rsidP="00601EC9">
            <w:pPr>
              <w:jc w:val="both"/>
            </w:pPr>
            <w:r>
              <w:t>территории на объект:</w:t>
            </w:r>
            <w:r w:rsidRPr="003E20D1">
              <w:rPr>
                <w:rFonts w:cs="Arial"/>
                <w:szCs w:val="22"/>
              </w:rPr>
              <w:t xml:space="preserve"> </w:t>
            </w:r>
            <w:r w:rsidRPr="00B66E0E">
              <w:rPr>
                <w:rFonts w:cs="Arial"/>
                <w:szCs w:val="22"/>
              </w:rPr>
              <w:t>Обустройство Западно - Лугинецкого месторождения. Куст скважин №</w:t>
            </w:r>
            <w:r>
              <w:rPr>
                <w:rFonts w:cs="Arial"/>
                <w:szCs w:val="22"/>
              </w:rPr>
              <w:t>3. Поисково-оценочная скважина № 609</w:t>
            </w:r>
            <w:r>
              <w:t>»</w:t>
            </w:r>
          </w:p>
        </w:tc>
      </w:tr>
      <w:tr w:rsidR="00601EC9" w:rsidRPr="009855DE" w14:paraId="6BE20B9D" w14:textId="77777777" w:rsidTr="00601E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2"/>
        </w:trPr>
        <w:tc>
          <w:tcPr>
            <w:tcW w:w="1046" w:type="pct"/>
            <w:gridSpan w:val="2"/>
            <w:tcBorders>
              <w:top w:val="single" w:sz="4" w:space="0" w:color="auto"/>
              <w:left w:val="single" w:sz="4" w:space="0" w:color="auto"/>
              <w:bottom w:val="single" w:sz="4" w:space="0" w:color="auto"/>
              <w:right w:val="single" w:sz="4" w:space="0" w:color="auto"/>
            </w:tcBorders>
            <w:vAlign w:val="center"/>
          </w:tcPr>
          <w:p w14:paraId="3C12E9E4" w14:textId="4C23145A" w:rsidR="00601EC9" w:rsidRPr="009855DE" w:rsidRDefault="00601EC9" w:rsidP="00601EC9">
            <w:pPr>
              <w:jc w:val="center"/>
            </w:pPr>
            <w:r w:rsidRPr="009855DE">
              <w:t>Приложение 2</w:t>
            </w:r>
          </w:p>
        </w:tc>
        <w:tc>
          <w:tcPr>
            <w:tcW w:w="3954" w:type="pct"/>
            <w:gridSpan w:val="2"/>
            <w:tcBorders>
              <w:top w:val="single" w:sz="4" w:space="0" w:color="auto"/>
              <w:left w:val="single" w:sz="4" w:space="0" w:color="auto"/>
              <w:bottom w:val="single" w:sz="4" w:space="0" w:color="auto"/>
              <w:right w:val="single" w:sz="4" w:space="0" w:color="auto"/>
            </w:tcBorders>
            <w:vAlign w:val="center"/>
          </w:tcPr>
          <w:p w14:paraId="3CA39D9B" w14:textId="39827CC2" w:rsidR="00E4052D" w:rsidRPr="001077E9" w:rsidRDefault="00601EC9" w:rsidP="00E4052D">
            <w:pPr>
              <w:jc w:val="both"/>
            </w:pPr>
            <w:r w:rsidRPr="001077E9">
              <w:t xml:space="preserve">Письмо </w:t>
            </w:r>
            <w:r w:rsidR="00E4052D" w:rsidRPr="006D72B6">
              <w:t xml:space="preserve">Федерального </w:t>
            </w:r>
            <w:r w:rsidR="00482307" w:rsidRPr="006D72B6">
              <w:t>агентства</w:t>
            </w:r>
            <w:r w:rsidR="00E4052D" w:rsidRPr="006D72B6">
              <w:t xml:space="preserve"> по делам национально</w:t>
            </w:r>
            <w:r w:rsidR="00E4052D">
              <w:t>с</w:t>
            </w:r>
            <w:r w:rsidR="00E4052D" w:rsidRPr="006D72B6">
              <w:t>тей России</w:t>
            </w:r>
            <w:r w:rsidR="00E4052D" w:rsidRPr="001077E9">
              <w:t xml:space="preserve"> </w:t>
            </w:r>
            <w:r w:rsidR="00E4052D" w:rsidRPr="003A796D">
              <w:t>№46-03-2-3 от</w:t>
            </w:r>
            <w:r w:rsidR="00E4052D">
              <w:t xml:space="preserve"> 17.05.2017</w:t>
            </w:r>
            <w:r w:rsidRPr="001077E9">
              <w:t xml:space="preserve">года «О территории традиционного природопользования коренных малочисленных народов </w:t>
            </w:r>
            <w:r w:rsidR="00E4052D">
              <w:t xml:space="preserve">Севера, Сибири и Дальнего Востока </w:t>
            </w:r>
            <w:r w:rsidRPr="001077E9">
              <w:t>Российской Федерации»</w:t>
            </w:r>
          </w:p>
        </w:tc>
      </w:tr>
      <w:tr w:rsidR="00601EC9" w:rsidRPr="009855DE" w14:paraId="40B4EF81" w14:textId="77777777" w:rsidTr="00601E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2"/>
        </w:trPr>
        <w:tc>
          <w:tcPr>
            <w:tcW w:w="1046" w:type="pct"/>
            <w:gridSpan w:val="2"/>
            <w:tcBorders>
              <w:top w:val="single" w:sz="4" w:space="0" w:color="auto"/>
              <w:left w:val="single" w:sz="4" w:space="0" w:color="auto"/>
              <w:bottom w:val="single" w:sz="4" w:space="0" w:color="auto"/>
              <w:right w:val="single" w:sz="4" w:space="0" w:color="auto"/>
            </w:tcBorders>
            <w:vAlign w:val="center"/>
          </w:tcPr>
          <w:p w14:paraId="547F52AD" w14:textId="3771006B" w:rsidR="00601EC9" w:rsidRPr="009855DE" w:rsidRDefault="00601EC9" w:rsidP="00601EC9">
            <w:pPr>
              <w:jc w:val="center"/>
            </w:pPr>
            <w:r w:rsidRPr="009855DE">
              <w:t>Приложение 3</w:t>
            </w:r>
          </w:p>
        </w:tc>
        <w:tc>
          <w:tcPr>
            <w:tcW w:w="3954" w:type="pct"/>
            <w:gridSpan w:val="2"/>
            <w:tcBorders>
              <w:top w:val="single" w:sz="4" w:space="0" w:color="auto"/>
              <w:left w:val="single" w:sz="4" w:space="0" w:color="auto"/>
              <w:bottom w:val="single" w:sz="4" w:space="0" w:color="auto"/>
              <w:right w:val="single" w:sz="4" w:space="0" w:color="auto"/>
            </w:tcBorders>
            <w:vAlign w:val="center"/>
          </w:tcPr>
          <w:p w14:paraId="33939B2D" w14:textId="544BDE67" w:rsidR="00601EC9" w:rsidRPr="001077E9" w:rsidRDefault="00601EC9" w:rsidP="00601EC9">
            <w:pPr>
              <w:jc w:val="both"/>
            </w:pPr>
            <w:r w:rsidRPr="001077E9">
              <w:t xml:space="preserve">Письмо Администрации Парабельского района № </w:t>
            </w:r>
            <w:r>
              <w:t>63</w:t>
            </w:r>
            <w:r w:rsidRPr="001077E9">
              <w:t xml:space="preserve"> от </w:t>
            </w:r>
            <w:r>
              <w:t>17</w:t>
            </w:r>
            <w:r w:rsidRPr="001077E9">
              <w:t>.0</w:t>
            </w:r>
            <w:r>
              <w:t>1</w:t>
            </w:r>
            <w:r w:rsidRPr="001077E9">
              <w:t>.2018 года об особо охраняемых природных территориях местного значения, а также территориях традиционного природопользования коренных</w:t>
            </w:r>
            <w:r>
              <w:t xml:space="preserve">, малочисленных народов Севера и </w:t>
            </w:r>
            <w:r w:rsidRPr="001077E9">
              <w:t>Сибири и их родовых угодьях</w:t>
            </w:r>
            <w:r w:rsidR="00DC026A">
              <w:t>.</w:t>
            </w:r>
          </w:p>
        </w:tc>
      </w:tr>
      <w:tr w:rsidR="00601EC9" w:rsidRPr="009855DE" w14:paraId="28FA060C" w14:textId="77777777" w:rsidTr="00601E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1046" w:type="pct"/>
            <w:gridSpan w:val="2"/>
            <w:tcBorders>
              <w:top w:val="single" w:sz="4" w:space="0" w:color="auto"/>
              <w:left w:val="single" w:sz="4" w:space="0" w:color="auto"/>
              <w:bottom w:val="single" w:sz="4" w:space="0" w:color="auto"/>
              <w:right w:val="single" w:sz="4" w:space="0" w:color="auto"/>
            </w:tcBorders>
            <w:vAlign w:val="center"/>
          </w:tcPr>
          <w:p w14:paraId="7854FFC0" w14:textId="0529D587" w:rsidR="00601EC9" w:rsidRPr="009855DE" w:rsidRDefault="00601EC9" w:rsidP="00601EC9">
            <w:pPr>
              <w:jc w:val="center"/>
            </w:pPr>
            <w:r w:rsidRPr="009855DE">
              <w:t>Приложение 4</w:t>
            </w:r>
          </w:p>
        </w:tc>
        <w:tc>
          <w:tcPr>
            <w:tcW w:w="3954" w:type="pct"/>
            <w:gridSpan w:val="2"/>
            <w:tcBorders>
              <w:top w:val="single" w:sz="4" w:space="0" w:color="auto"/>
              <w:left w:val="single" w:sz="4" w:space="0" w:color="auto"/>
              <w:bottom w:val="single" w:sz="4" w:space="0" w:color="auto"/>
              <w:right w:val="single" w:sz="4" w:space="0" w:color="auto"/>
            </w:tcBorders>
            <w:vAlign w:val="center"/>
          </w:tcPr>
          <w:p w14:paraId="6FE46B6C" w14:textId="6E33407D" w:rsidR="00601EC9" w:rsidRPr="001077E9" w:rsidRDefault="00601EC9" w:rsidP="00601EC9">
            <w:pPr>
              <w:jc w:val="both"/>
            </w:pPr>
            <w:r w:rsidRPr="001077E9">
              <w:t>Письмо Комитета по охране объектов культурного наследия Томской области № 48-01-3</w:t>
            </w:r>
            <w:r>
              <w:t>248</w:t>
            </w:r>
            <w:r w:rsidRPr="001077E9">
              <w:t xml:space="preserve"> от </w:t>
            </w:r>
            <w:r>
              <w:t>1</w:t>
            </w:r>
            <w:r w:rsidRPr="001077E9">
              <w:t>9.</w:t>
            </w:r>
            <w:r>
              <w:t>12</w:t>
            </w:r>
            <w:r w:rsidRPr="001077E9">
              <w:t>.201</w:t>
            </w:r>
            <w:r>
              <w:t>7</w:t>
            </w:r>
            <w:r w:rsidRPr="001077E9">
              <w:t xml:space="preserve"> г. об объектах культурного наследия.</w:t>
            </w:r>
          </w:p>
        </w:tc>
      </w:tr>
      <w:tr w:rsidR="00601EC9" w:rsidRPr="009855DE" w14:paraId="218A56F8" w14:textId="77777777" w:rsidTr="00601E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2"/>
        </w:trPr>
        <w:tc>
          <w:tcPr>
            <w:tcW w:w="1046" w:type="pct"/>
            <w:gridSpan w:val="2"/>
            <w:tcBorders>
              <w:top w:val="single" w:sz="4" w:space="0" w:color="auto"/>
              <w:left w:val="single" w:sz="4" w:space="0" w:color="auto"/>
              <w:bottom w:val="single" w:sz="4" w:space="0" w:color="auto"/>
              <w:right w:val="single" w:sz="4" w:space="0" w:color="auto"/>
            </w:tcBorders>
            <w:vAlign w:val="center"/>
          </w:tcPr>
          <w:p w14:paraId="1AC6BEEC" w14:textId="30F1488D" w:rsidR="00601EC9" w:rsidRPr="009855DE" w:rsidRDefault="00601EC9" w:rsidP="00601EC9">
            <w:pPr>
              <w:jc w:val="center"/>
            </w:pPr>
            <w:r w:rsidRPr="009855DE">
              <w:t>Приложение 5</w:t>
            </w:r>
          </w:p>
        </w:tc>
        <w:tc>
          <w:tcPr>
            <w:tcW w:w="3954" w:type="pct"/>
            <w:gridSpan w:val="2"/>
            <w:tcBorders>
              <w:top w:val="single" w:sz="4" w:space="0" w:color="auto"/>
              <w:left w:val="single" w:sz="4" w:space="0" w:color="auto"/>
              <w:bottom w:val="single" w:sz="4" w:space="0" w:color="auto"/>
              <w:right w:val="single" w:sz="4" w:space="0" w:color="auto"/>
            </w:tcBorders>
            <w:vAlign w:val="center"/>
          </w:tcPr>
          <w:p w14:paraId="55971EED" w14:textId="2BF5B27B" w:rsidR="00601EC9" w:rsidRPr="007171A6" w:rsidRDefault="00601EC9" w:rsidP="00601EC9">
            <w:pPr>
              <w:jc w:val="both"/>
            </w:pPr>
            <w:r w:rsidRPr="000329BF">
              <w:t>Программы инженерных изысканий (эл. вид)</w:t>
            </w:r>
          </w:p>
        </w:tc>
      </w:tr>
    </w:tbl>
    <w:p w14:paraId="2D21055D" w14:textId="77777777" w:rsidR="00417C9C" w:rsidRDefault="00417C9C" w:rsidP="002F20C9">
      <w:pPr>
        <w:ind w:left="360" w:right="282"/>
        <w:jc w:val="center"/>
        <w:rPr>
          <w:b/>
          <w:highlight w:val="yellow"/>
        </w:rPr>
      </w:pPr>
    </w:p>
    <w:p w14:paraId="41ED1F13" w14:textId="38F57649" w:rsidR="00123CB6" w:rsidRPr="00D965DA" w:rsidRDefault="00417C9C" w:rsidP="000329BF">
      <w:pPr>
        <w:rPr>
          <w:b/>
          <w:highlight w:val="yellow"/>
        </w:rPr>
        <w:sectPr w:rsidR="00123CB6" w:rsidRPr="00D965DA" w:rsidSect="001D179D">
          <w:headerReference w:type="default" r:id="rId8"/>
          <w:footerReference w:type="default" r:id="rId9"/>
          <w:pgSz w:w="11906" w:h="16838"/>
          <w:pgMar w:top="1134" w:right="850" w:bottom="1134" w:left="1701" w:header="708" w:footer="708" w:gutter="0"/>
          <w:pgNumType w:start="1"/>
          <w:cols w:space="708"/>
          <w:titlePg/>
          <w:docGrid w:linePitch="360"/>
        </w:sectPr>
      </w:pPr>
      <w:r>
        <w:rPr>
          <w:b/>
          <w:highlight w:val="yellow"/>
        </w:rPr>
        <w:br w:type="page"/>
      </w:r>
    </w:p>
    <w:p w14:paraId="651348A9" w14:textId="513079E7" w:rsidR="00173549" w:rsidRPr="00ED1BCB" w:rsidRDefault="00173549" w:rsidP="005630DD">
      <w:pPr>
        <w:pStyle w:val="a7"/>
        <w:tabs>
          <w:tab w:val="left" w:pos="426"/>
        </w:tabs>
        <w:jc w:val="center"/>
        <w:rPr>
          <w:b/>
        </w:rPr>
      </w:pPr>
      <w:r w:rsidRPr="00ED1BCB">
        <w:rPr>
          <w:b/>
        </w:rPr>
        <w:lastRenderedPageBreak/>
        <w:t>ОСНОВНАЯ ЧАСТЬ ПРОЕКТА ПЛАНИРОВКИ ТЕРРИТОРИИ</w:t>
      </w:r>
    </w:p>
    <w:p w14:paraId="2FD75981" w14:textId="77777777" w:rsidR="00173549" w:rsidRPr="00D83BC5" w:rsidRDefault="00173549" w:rsidP="00173549">
      <w:pPr>
        <w:tabs>
          <w:tab w:val="left" w:pos="426"/>
        </w:tabs>
        <w:rPr>
          <w:b/>
        </w:rPr>
      </w:pPr>
    </w:p>
    <w:p w14:paraId="73918918" w14:textId="77777777" w:rsidR="00173549" w:rsidRDefault="00173549" w:rsidP="00173549">
      <w:pPr>
        <w:jc w:val="center"/>
        <w:rPr>
          <w:b/>
        </w:rPr>
      </w:pPr>
      <w:r w:rsidRPr="00311EB8">
        <w:rPr>
          <w:b/>
        </w:rPr>
        <w:t>Р</w:t>
      </w:r>
      <w:r>
        <w:rPr>
          <w:b/>
        </w:rPr>
        <w:t>аздел</w:t>
      </w:r>
      <w:r w:rsidRPr="00311EB8">
        <w:rPr>
          <w:b/>
        </w:rPr>
        <w:t xml:space="preserve"> 2</w:t>
      </w:r>
      <w:r>
        <w:rPr>
          <w:b/>
        </w:rPr>
        <w:t>.</w:t>
      </w:r>
      <w:r w:rsidRPr="00311EB8">
        <w:rPr>
          <w:b/>
        </w:rPr>
        <w:t xml:space="preserve"> </w:t>
      </w:r>
      <w:r>
        <w:rPr>
          <w:b/>
        </w:rPr>
        <w:t>П</w:t>
      </w:r>
      <w:r w:rsidRPr="005A26C9">
        <w:rPr>
          <w:b/>
        </w:rPr>
        <w:t xml:space="preserve">ОЛОЖЕНИЕ О ХАРАКТЕРИСТИКАХ ПЛАНИРУЕМОГО </w:t>
      </w:r>
    </w:p>
    <w:p w14:paraId="314558C1" w14:textId="77777777" w:rsidR="00173549" w:rsidRDefault="00173549" w:rsidP="00173549">
      <w:pPr>
        <w:jc w:val="center"/>
        <w:rPr>
          <w:b/>
        </w:rPr>
      </w:pPr>
      <w:r w:rsidRPr="005A26C9">
        <w:rPr>
          <w:b/>
        </w:rPr>
        <w:t>РАЗВИТИЯ ТЕРРИТОРИИ</w:t>
      </w:r>
    </w:p>
    <w:p w14:paraId="4C6AA17B" w14:textId="77777777" w:rsidR="00173549" w:rsidRDefault="00173549" w:rsidP="00173549">
      <w:pPr>
        <w:jc w:val="center"/>
        <w:rPr>
          <w:b/>
        </w:rPr>
      </w:pPr>
    </w:p>
    <w:p w14:paraId="31C1BC75" w14:textId="77777777" w:rsidR="00173549" w:rsidRDefault="00173549" w:rsidP="00173549">
      <w:pPr>
        <w:pStyle w:val="1"/>
        <w:pageBreakBefore w:val="0"/>
        <w:numPr>
          <w:ilvl w:val="1"/>
          <w:numId w:val="18"/>
        </w:numPr>
        <w:tabs>
          <w:tab w:val="left" w:pos="284"/>
          <w:tab w:val="left" w:pos="709"/>
        </w:tabs>
        <w:spacing w:after="0"/>
        <w:ind w:right="282"/>
        <w:rPr>
          <w:rFonts w:ascii="Times New Roman" w:hAnsi="Times New Roman"/>
          <w:b/>
          <w:caps w:val="0"/>
          <w:szCs w:val="24"/>
        </w:rPr>
      </w:pPr>
      <w:r>
        <w:rPr>
          <w:rFonts w:ascii="Times New Roman" w:hAnsi="Times New Roman"/>
          <w:b/>
          <w:caps w:val="0"/>
          <w:szCs w:val="24"/>
        </w:rPr>
        <w:t>Параметры застройки территории.</w:t>
      </w:r>
    </w:p>
    <w:p w14:paraId="7E914407" w14:textId="77777777" w:rsidR="002F7CAD" w:rsidRPr="0018069A" w:rsidRDefault="002F7CAD" w:rsidP="002F61F8">
      <w:pPr>
        <w:jc w:val="both"/>
        <w:rPr>
          <w:sz w:val="16"/>
          <w:szCs w:val="16"/>
        </w:rPr>
      </w:pPr>
    </w:p>
    <w:p w14:paraId="25EBB343" w14:textId="36DA0795" w:rsidR="002170A5" w:rsidRPr="000329BF" w:rsidRDefault="002170A5" w:rsidP="00152F79">
      <w:pPr>
        <w:ind w:firstLine="709"/>
        <w:jc w:val="both"/>
        <w:rPr>
          <w:bCs/>
        </w:rPr>
      </w:pPr>
      <w:r w:rsidRPr="001A3FA2">
        <w:t xml:space="preserve">Проект планировки территории (далее - Проект) </w:t>
      </w:r>
      <w:r w:rsidR="000A7FB1" w:rsidRPr="000A7FB1">
        <w:t>«</w:t>
      </w:r>
      <w:r w:rsidR="00AC3F79" w:rsidRPr="00B66E0E">
        <w:rPr>
          <w:rFonts w:cs="Arial"/>
          <w:szCs w:val="22"/>
        </w:rPr>
        <w:t>Обустройство Западно - Лугинецкого месторождения. Куст скважин №</w:t>
      </w:r>
      <w:r w:rsidR="00AC3F79">
        <w:rPr>
          <w:rFonts w:cs="Arial"/>
          <w:szCs w:val="22"/>
        </w:rPr>
        <w:t>3. Поисково-оценочная скважина №</w:t>
      </w:r>
      <w:r w:rsidR="008A05F8">
        <w:rPr>
          <w:rFonts w:cs="Arial"/>
          <w:szCs w:val="22"/>
        </w:rPr>
        <w:t xml:space="preserve"> </w:t>
      </w:r>
      <w:r w:rsidR="00AC3F79">
        <w:rPr>
          <w:rFonts w:cs="Arial"/>
          <w:szCs w:val="22"/>
        </w:rPr>
        <w:t>609</w:t>
      </w:r>
      <w:r w:rsidR="000A7FB1" w:rsidRPr="000A7FB1">
        <w:t>»</w:t>
      </w:r>
      <w:r w:rsidR="00666DE3" w:rsidRPr="00666DE3">
        <w:t xml:space="preserve"> </w:t>
      </w:r>
      <w:r w:rsidRPr="001A3FA2">
        <w:t>разработан на основании:</w:t>
      </w:r>
    </w:p>
    <w:p w14:paraId="5A97C0B0" w14:textId="72FAF817" w:rsidR="000329BF" w:rsidRDefault="000329BF" w:rsidP="002F61F8">
      <w:pPr>
        <w:pStyle w:val="29"/>
        <w:tabs>
          <w:tab w:val="left" w:pos="851"/>
        </w:tabs>
        <w:suppressAutoHyphens/>
        <w:spacing w:after="0"/>
        <w:ind w:left="0" w:firstLine="709"/>
        <w:jc w:val="both"/>
      </w:pPr>
      <w:r w:rsidRPr="007171A6">
        <w:t>Постановлени</w:t>
      </w:r>
      <w:r>
        <w:t>я</w:t>
      </w:r>
      <w:r w:rsidRPr="007171A6">
        <w:t xml:space="preserve"> Администрации Парабельского района</w:t>
      </w:r>
      <w:r>
        <w:t xml:space="preserve"> № </w:t>
      </w:r>
      <w:r w:rsidR="00DC026A">
        <w:t>285</w:t>
      </w:r>
      <w:r w:rsidR="00FB7035">
        <w:t>а от 0</w:t>
      </w:r>
      <w:r>
        <w:t>4.0</w:t>
      </w:r>
      <w:r w:rsidR="00FB7035">
        <w:t>6</w:t>
      </w:r>
      <w:r>
        <w:t xml:space="preserve">.2018г. «О </w:t>
      </w:r>
      <w:r w:rsidR="00434F13">
        <w:t>подготовке проекта планировки и</w:t>
      </w:r>
      <w:r>
        <w:t xml:space="preserve"> территории на объект:</w:t>
      </w:r>
      <w:r w:rsidR="003E20D1" w:rsidRPr="003E20D1">
        <w:rPr>
          <w:rFonts w:cs="Arial"/>
          <w:szCs w:val="22"/>
        </w:rPr>
        <w:t xml:space="preserve"> </w:t>
      </w:r>
      <w:r w:rsidR="003E20D1" w:rsidRPr="00B66E0E">
        <w:rPr>
          <w:rFonts w:cs="Arial"/>
          <w:szCs w:val="22"/>
        </w:rPr>
        <w:t>Обустройство Западно - Лугинецкого месторождения. Куст скважин №</w:t>
      </w:r>
      <w:r w:rsidR="003E20D1">
        <w:rPr>
          <w:rFonts w:cs="Arial"/>
          <w:szCs w:val="22"/>
        </w:rPr>
        <w:t>3. Поисково-оценочная скважина №</w:t>
      </w:r>
      <w:r w:rsidR="008A05F8">
        <w:rPr>
          <w:rFonts w:cs="Arial"/>
          <w:szCs w:val="22"/>
        </w:rPr>
        <w:t xml:space="preserve"> </w:t>
      </w:r>
      <w:r w:rsidR="003E20D1">
        <w:rPr>
          <w:rFonts w:cs="Arial"/>
          <w:szCs w:val="22"/>
        </w:rPr>
        <w:t>609</w:t>
      </w:r>
      <w:r>
        <w:t>»</w:t>
      </w:r>
    </w:p>
    <w:p w14:paraId="293D5164" w14:textId="30CD99F3" w:rsidR="002170A5" w:rsidRPr="0047642C" w:rsidRDefault="002170A5" w:rsidP="002F61F8">
      <w:pPr>
        <w:pStyle w:val="29"/>
        <w:tabs>
          <w:tab w:val="left" w:pos="851"/>
        </w:tabs>
        <w:suppressAutoHyphens/>
        <w:spacing w:after="0"/>
        <w:ind w:left="0" w:firstLine="709"/>
        <w:jc w:val="both"/>
      </w:pPr>
      <w:r w:rsidRPr="0047642C">
        <w:t>При разработке в качестве исходных данных так же использованы следующие материалы:</w:t>
      </w:r>
    </w:p>
    <w:p w14:paraId="30683CB9" w14:textId="7244E2AE" w:rsidR="002170A5" w:rsidRPr="0047642C" w:rsidRDefault="00AB4D20" w:rsidP="0047642C">
      <w:pPr>
        <w:pStyle w:val="15"/>
        <w:tabs>
          <w:tab w:val="left" w:pos="851"/>
        </w:tabs>
        <w:suppressAutoHyphens/>
        <w:jc w:val="both"/>
        <w:rPr>
          <w:rFonts w:ascii="Times New Roman" w:hAnsi="Times New Roman" w:cs="Times New Roman"/>
          <w:kern w:val="28"/>
          <w:sz w:val="24"/>
          <w:szCs w:val="24"/>
          <w:lang w:val="ru-RU"/>
        </w:rPr>
      </w:pPr>
      <w:r w:rsidRPr="008A4276">
        <w:rPr>
          <w:rFonts w:ascii="Times New Roman" w:hAnsi="Times New Roman" w:cs="Times New Roman"/>
          <w:sz w:val="24"/>
          <w:szCs w:val="24"/>
          <w:lang w:val="ru-RU"/>
        </w:rPr>
        <w:t xml:space="preserve">           </w:t>
      </w:r>
      <w:r w:rsidR="002170A5" w:rsidRPr="0047642C">
        <w:rPr>
          <w:rFonts w:ascii="Times New Roman" w:hAnsi="Times New Roman" w:cs="Times New Roman"/>
          <w:sz w:val="24"/>
          <w:szCs w:val="24"/>
          <w:lang w:val="ru-RU"/>
        </w:rPr>
        <w:t>-</w:t>
      </w:r>
      <w:r w:rsidR="002170A5" w:rsidRPr="0047642C">
        <w:rPr>
          <w:rFonts w:ascii="Times New Roman" w:hAnsi="Times New Roman" w:cs="Times New Roman"/>
          <w:sz w:val="24"/>
          <w:szCs w:val="24"/>
          <w:lang w:val="ru-RU"/>
        </w:rPr>
        <w:tab/>
        <w:t xml:space="preserve">топографические съёмки и </w:t>
      </w:r>
      <w:r w:rsidR="00A35E0F" w:rsidRPr="0047642C">
        <w:rPr>
          <w:rFonts w:ascii="Times New Roman" w:hAnsi="Times New Roman" w:cs="Times New Roman"/>
          <w:sz w:val="24"/>
          <w:szCs w:val="24"/>
          <w:lang w:val="ru-RU"/>
        </w:rPr>
        <w:t>инженерные</w:t>
      </w:r>
      <w:r w:rsidR="002170A5" w:rsidRPr="0047642C">
        <w:rPr>
          <w:rFonts w:ascii="Times New Roman" w:hAnsi="Times New Roman" w:cs="Times New Roman"/>
          <w:sz w:val="24"/>
          <w:szCs w:val="24"/>
          <w:lang w:val="ru-RU"/>
        </w:rPr>
        <w:t xml:space="preserve"> изыскания, </w:t>
      </w:r>
      <w:r w:rsidR="005B197B" w:rsidRPr="0047642C">
        <w:rPr>
          <w:rFonts w:ascii="Times New Roman" w:hAnsi="Times New Roman" w:cs="Times New Roman"/>
          <w:sz w:val="24"/>
          <w:szCs w:val="24"/>
          <w:lang w:val="ru-RU"/>
        </w:rPr>
        <w:t xml:space="preserve">выполнены </w:t>
      </w:r>
      <w:r w:rsidR="0047642C" w:rsidRPr="0047642C">
        <w:rPr>
          <w:rFonts w:ascii="Times New Roman" w:hAnsi="Times New Roman" w:cs="Times New Roman"/>
          <w:sz w:val="24"/>
          <w:szCs w:val="24"/>
          <w:shd w:val="clear" w:color="auto" w:fill="FFFFFF"/>
          <w:lang w:val="ru-RU"/>
        </w:rPr>
        <w:t>АО</w:t>
      </w:r>
      <w:r w:rsidR="0047642C" w:rsidRPr="0047642C">
        <w:rPr>
          <w:rFonts w:ascii="Times New Roman" w:hAnsi="Times New Roman" w:cs="Times New Roman"/>
          <w:sz w:val="24"/>
          <w:szCs w:val="24"/>
          <w:shd w:val="clear" w:color="auto" w:fill="FFFFFF"/>
        </w:rPr>
        <w:t> </w:t>
      </w:r>
      <w:r w:rsidR="0047642C" w:rsidRPr="0047642C">
        <w:rPr>
          <w:rFonts w:ascii="Times New Roman" w:hAnsi="Times New Roman" w:cs="Times New Roman"/>
          <w:sz w:val="24"/>
          <w:szCs w:val="24"/>
          <w:shd w:val="clear" w:color="auto" w:fill="FFFFFF"/>
          <w:lang w:val="ru-RU"/>
        </w:rPr>
        <w:t>«НПИИЭК».</w:t>
      </w:r>
    </w:p>
    <w:p w14:paraId="50CEAE7E" w14:textId="6637A5BC" w:rsidR="008A09FE" w:rsidRPr="0047642C" w:rsidRDefault="008A09FE" w:rsidP="008A09FE">
      <w:pPr>
        <w:shd w:val="clear" w:color="auto" w:fill="FFFFFF"/>
        <w:tabs>
          <w:tab w:val="left" w:pos="284"/>
        </w:tabs>
        <w:ind w:firstLine="709"/>
        <w:jc w:val="both"/>
      </w:pPr>
      <w:r w:rsidRPr="0047642C">
        <w:t>В составе проекта планировки территории предусматривается строительство следующих объектов:</w:t>
      </w:r>
    </w:p>
    <w:p w14:paraId="7FDDF915" w14:textId="77777777" w:rsidR="00DC026A" w:rsidRPr="00DC026A" w:rsidRDefault="00DC026A" w:rsidP="008A09FE">
      <w:pPr>
        <w:shd w:val="clear" w:color="auto" w:fill="FFFFFF"/>
        <w:tabs>
          <w:tab w:val="left" w:pos="284"/>
        </w:tabs>
        <w:ind w:firstLine="709"/>
        <w:jc w:val="both"/>
        <w:rPr>
          <w:sz w:val="10"/>
          <w:szCs w:val="10"/>
        </w:rPr>
      </w:pPr>
    </w:p>
    <w:p w14:paraId="091F01B5" w14:textId="64F4B2D5" w:rsidR="00AD7187" w:rsidRPr="00417563" w:rsidRDefault="003331E9" w:rsidP="0066537E">
      <w:pPr>
        <w:rPr>
          <w:u w:val="single"/>
          <w:shd w:val="clear" w:color="auto" w:fill="FFFFFF"/>
        </w:rPr>
      </w:pPr>
      <w:r w:rsidRPr="00B81372">
        <w:rPr>
          <w:shd w:val="clear" w:color="auto" w:fill="FFFFFF"/>
        </w:rPr>
        <w:t xml:space="preserve">         </w:t>
      </w:r>
      <w:r w:rsidRPr="00417563">
        <w:rPr>
          <w:u w:val="single"/>
          <w:shd w:val="clear" w:color="auto" w:fill="FFFFFF"/>
        </w:rPr>
        <w:sym w:font="Symbol" w:char="F0B7"/>
      </w:r>
      <w:r w:rsidRPr="00417563">
        <w:rPr>
          <w:u w:val="single"/>
          <w:shd w:val="clear" w:color="auto" w:fill="FFFFFF"/>
        </w:rPr>
        <w:t xml:space="preserve"> ВЛ-6 кВ «ПС35/6 Западно-Лугинецкого-Куст 3»</w:t>
      </w:r>
    </w:p>
    <w:p w14:paraId="0CFEF41F" w14:textId="77777777" w:rsidR="00D901C7" w:rsidRPr="00D901C7" w:rsidRDefault="00D901C7" w:rsidP="00D901C7">
      <w:pPr>
        <w:ind w:firstLine="284"/>
        <w:jc w:val="both"/>
      </w:pPr>
      <w:r w:rsidRPr="00D901C7">
        <w:t>Источниками электроснабжения куста скважин № 3 Западно-Лугинецкого месторождения являются:</w:t>
      </w:r>
    </w:p>
    <w:p w14:paraId="2BE7F9F7" w14:textId="77777777" w:rsidR="00D901C7" w:rsidRPr="00D901C7" w:rsidRDefault="00D901C7" w:rsidP="00D901C7">
      <w:pPr>
        <w:ind w:firstLine="284"/>
        <w:jc w:val="both"/>
      </w:pPr>
      <w:r w:rsidRPr="00D901C7">
        <w:t>ВЛ 6кВ №1;</w:t>
      </w:r>
    </w:p>
    <w:p w14:paraId="7D6D551D" w14:textId="77777777" w:rsidR="00D901C7" w:rsidRPr="00D901C7" w:rsidRDefault="00D901C7" w:rsidP="00D901C7">
      <w:pPr>
        <w:ind w:firstLine="284"/>
        <w:jc w:val="both"/>
      </w:pPr>
      <w:r w:rsidRPr="00D901C7">
        <w:t>ВЛ 6кВ №2.</w:t>
      </w:r>
    </w:p>
    <w:p w14:paraId="2A2D7090" w14:textId="77777777" w:rsidR="003A0FDE" w:rsidRPr="003E1C83" w:rsidRDefault="003A0FDE" w:rsidP="005A1C80">
      <w:pPr>
        <w:ind w:firstLine="284"/>
        <w:jc w:val="both"/>
      </w:pPr>
      <w:r w:rsidRPr="003E1C83">
        <w:t>Воздушные линии 6 кВ – устройство для передачи электроэнергии по проводам, расположенным на открытом воздухе и прикрепленным при помощи изолирующих конструкций и арматуры к опорам.</w:t>
      </w:r>
    </w:p>
    <w:p w14:paraId="2C441683" w14:textId="77777777" w:rsidR="003A0FDE" w:rsidRPr="003E1C83" w:rsidRDefault="003A0FDE" w:rsidP="005A1C80">
      <w:pPr>
        <w:ind w:firstLine="284"/>
        <w:jc w:val="both"/>
      </w:pPr>
      <w:r w:rsidRPr="003E1C83">
        <w:t>Кабельная линия 6 кВ - линия, предназначенная для передачи электроэнергии, отдельных ее импульсов или оптических сигналов и состоящая из одного или нескольких параллельных кабелей с соединительными и конечными муфтами (уплотнениями) и</w:t>
      </w:r>
      <w:r>
        <w:t xml:space="preserve"> </w:t>
      </w:r>
      <w:r w:rsidRPr="003E1C83">
        <w:t>крепежными деталями проложенная, согласно требованиям технической документации в трубе, в земле.</w:t>
      </w:r>
    </w:p>
    <w:p w14:paraId="06E7230C" w14:textId="642FF9DB" w:rsidR="006C299F" w:rsidRPr="000C187E" w:rsidRDefault="006C299F" w:rsidP="005A1C80">
      <w:pPr>
        <w:ind w:firstLine="284"/>
        <w:jc w:val="both"/>
      </w:pPr>
      <w:r w:rsidRPr="000C187E">
        <w:t xml:space="preserve">Протяженность проектируемой ВЛ-6 кВ№1 на Куст скважин №3 составляет </w:t>
      </w:r>
      <w:r w:rsidR="000C187E" w:rsidRPr="000C187E">
        <w:rPr>
          <w:color w:val="000000" w:themeColor="text1"/>
        </w:rPr>
        <w:t xml:space="preserve">2403,0 м. </w:t>
      </w:r>
      <w:r w:rsidRPr="000C187E">
        <w:t>Провод принят марки А-120. При подходе ВЛ к кустовой площадке и на пересечениях принят провод СИП 3 1х120.</w:t>
      </w:r>
    </w:p>
    <w:p w14:paraId="7E26B169" w14:textId="26932318" w:rsidR="003245EF" w:rsidRPr="000C187E" w:rsidRDefault="003245EF" w:rsidP="003245EF">
      <w:pPr>
        <w:ind w:firstLine="284"/>
        <w:jc w:val="both"/>
      </w:pPr>
      <w:r w:rsidRPr="000C187E">
        <w:t xml:space="preserve">Начало трассы – опора №3/7 ВЛ-6 кВ 3пр ФЛ-16 нед. Конец трассы – проектируемый куст скважин № 3. </w:t>
      </w:r>
    </w:p>
    <w:p w14:paraId="1F7100F6" w14:textId="77777777" w:rsidR="003245EF" w:rsidRPr="000C187E" w:rsidRDefault="003245EF" w:rsidP="003245EF">
      <w:pPr>
        <w:ind w:firstLine="284"/>
        <w:jc w:val="both"/>
      </w:pPr>
      <w:r w:rsidRPr="000C187E">
        <w:t>Проектом предусмотрено строительство Отпайки №2, протяженностью 58,0 м, направление северо – западное.</w:t>
      </w:r>
    </w:p>
    <w:p w14:paraId="094D1168" w14:textId="77777777" w:rsidR="003245EF" w:rsidRPr="00586BCE" w:rsidRDefault="003245EF" w:rsidP="005A1C80">
      <w:pPr>
        <w:ind w:firstLine="284"/>
        <w:jc w:val="both"/>
      </w:pPr>
    </w:p>
    <w:p w14:paraId="6C3836D5" w14:textId="76EEB049" w:rsidR="006C299F" w:rsidRPr="000C187E" w:rsidRDefault="006C299F" w:rsidP="005A1C80">
      <w:pPr>
        <w:ind w:firstLine="284"/>
        <w:jc w:val="both"/>
      </w:pPr>
      <w:r w:rsidRPr="000C187E">
        <w:t xml:space="preserve">Протяженность проектируемой ВЛ-6 кВ№2 на куст скважины №3 составляет </w:t>
      </w:r>
      <w:r w:rsidR="000C187E" w:rsidRPr="000C187E">
        <w:rPr>
          <w:color w:val="000000" w:themeColor="text1"/>
        </w:rPr>
        <w:t xml:space="preserve">1692,0 м. </w:t>
      </w:r>
      <w:r w:rsidRPr="000C187E">
        <w:t>Провод принят марки А-120. При подходе ВЛ к кустовой площадке и на пересечениях принят провод СИП 3 1х120.</w:t>
      </w:r>
    </w:p>
    <w:p w14:paraId="439C816A" w14:textId="6DC40E8F" w:rsidR="006C299F" w:rsidRPr="000C187E" w:rsidRDefault="006A5740" w:rsidP="005A1C80">
      <w:pPr>
        <w:ind w:firstLine="284"/>
        <w:jc w:val="both"/>
      </w:pPr>
      <w:r w:rsidRPr="000C187E">
        <w:t xml:space="preserve">Проектируемая ВЛ 6 </w:t>
      </w:r>
      <w:r w:rsidR="006C299F" w:rsidRPr="000C187E">
        <w:t>кВ предусмотрена на металлических опорах из отработанных и отбракованных бурильных труб по типовой серии 4.0639-1. На концевых опорах установлены линейные разъединители типа РЛК-10.</w:t>
      </w:r>
    </w:p>
    <w:p w14:paraId="34E319DB" w14:textId="77777777" w:rsidR="003245EF" w:rsidRPr="000C187E" w:rsidRDefault="003245EF" w:rsidP="003245EF">
      <w:pPr>
        <w:ind w:firstLine="284"/>
        <w:jc w:val="both"/>
      </w:pPr>
      <w:r w:rsidRPr="000C187E">
        <w:t xml:space="preserve">Начало трассы – опора №4/15 существующей ВЛ-6 кВ 3пр ф. Л-04. Конец трассы – проектируемый куст скважин № 3. </w:t>
      </w:r>
    </w:p>
    <w:p w14:paraId="415C62EA" w14:textId="77777777" w:rsidR="003245EF" w:rsidRPr="000C187E" w:rsidRDefault="003245EF" w:rsidP="003245EF">
      <w:pPr>
        <w:ind w:firstLine="284"/>
        <w:jc w:val="both"/>
      </w:pPr>
      <w:r w:rsidRPr="000C187E">
        <w:t>Проектом предусмотрено строительство Отпайки №2, протяженностью 49,0 м, направление северо – западное.</w:t>
      </w:r>
    </w:p>
    <w:p w14:paraId="5D069709" w14:textId="77777777" w:rsidR="00F40AC3" w:rsidRDefault="00F40AC3" w:rsidP="0066537E">
      <w:pPr>
        <w:rPr>
          <w:shd w:val="clear" w:color="auto" w:fill="FFFFFF"/>
        </w:rPr>
      </w:pPr>
    </w:p>
    <w:p w14:paraId="026CE327" w14:textId="77777777" w:rsidR="00F40AC3" w:rsidRDefault="00F40AC3" w:rsidP="0066537E">
      <w:pPr>
        <w:rPr>
          <w:shd w:val="clear" w:color="auto" w:fill="FFFFFF"/>
        </w:rPr>
      </w:pPr>
    </w:p>
    <w:p w14:paraId="0C5D2383" w14:textId="0CF3DCDE" w:rsidR="003331E9" w:rsidRPr="00B81372" w:rsidRDefault="003331E9" w:rsidP="0066537E">
      <w:pPr>
        <w:rPr>
          <w:u w:val="single"/>
          <w:shd w:val="clear" w:color="auto" w:fill="FFFFFF"/>
        </w:rPr>
      </w:pPr>
      <w:r w:rsidRPr="00B81372">
        <w:rPr>
          <w:shd w:val="clear" w:color="auto" w:fill="FFFFFF"/>
        </w:rPr>
        <w:lastRenderedPageBreak/>
        <w:t xml:space="preserve">         </w:t>
      </w:r>
      <w:r w:rsidRPr="00B81372">
        <w:rPr>
          <w:u w:val="single"/>
          <w:shd w:val="clear" w:color="auto" w:fill="FFFFFF"/>
        </w:rPr>
        <w:sym w:font="Symbol" w:char="F0B7"/>
      </w:r>
      <w:r w:rsidRPr="00B81372">
        <w:rPr>
          <w:u w:val="single"/>
          <w:shd w:val="clear" w:color="auto" w:fill="FFFFFF"/>
        </w:rPr>
        <w:t xml:space="preserve"> </w:t>
      </w:r>
      <w:r w:rsidRPr="00417563">
        <w:rPr>
          <w:u w:val="single"/>
          <w:shd w:val="clear" w:color="auto" w:fill="FFFFFF"/>
        </w:rPr>
        <w:t>Нефтесборный трубопровод «Куст №3 Западно-Лугинецкого м/р- т.вр. куст №3 Западно-Лугинецкого м/р»</w:t>
      </w:r>
    </w:p>
    <w:p w14:paraId="63E972FF" w14:textId="77777777" w:rsidR="00757B1E" w:rsidRDefault="00757B1E" w:rsidP="00757B1E">
      <w:pPr>
        <w:widowControl w:val="0"/>
        <w:ind w:left="-108" w:right="-108" w:firstLine="392"/>
        <w:jc w:val="both"/>
        <w:rPr>
          <w:color w:val="000000"/>
        </w:rPr>
      </w:pPr>
      <w:r w:rsidRPr="00757B1E">
        <w:t>Проектом предусматривается строительство нефтегазосборного трубопровода из труб бесшовных горячедеформированных нефтегазопроводных из стали 13ХФА К52 диаметром 159х8 мм, от обвалования проектируемого куста скважин №3 с подключением в существующий нефтегазосборный трубопровод Н ст.159, гл. 1,5 м с куста скважин №186, с последующей транспортировкой добываемой жидкости на ДНС с УПСВ Западно-Лугинецкого месторождения. С</w:t>
      </w:r>
      <w:r w:rsidRPr="00757B1E">
        <w:rPr>
          <w:color w:val="000000"/>
        </w:rPr>
        <w:t>пособ прокладки трубопроводов − подземный.</w:t>
      </w:r>
    </w:p>
    <w:p w14:paraId="275DDC28" w14:textId="77777777" w:rsidR="00B55DE8" w:rsidRPr="008759AF" w:rsidRDefault="00B55DE8" w:rsidP="008759AF">
      <w:pPr>
        <w:widowControl w:val="0"/>
        <w:ind w:left="-108" w:right="-108" w:firstLine="392"/>
        <w:jc w:val="both"/>
      </w:pPr>
      <w:r w:rsidRPr="008759AF">
        <w:t xml:space="preserve">Начало трассы – проектируемый куст скважин № 3. Конец трассы – точка врезки в нефтепровод ст.159 гл. 1.5 м. </w:t>
      </w:r>
    </w:p>
    <w:p w14:paraId="56D3B53C" w14:textId="77777777" w:rsidR="00B55DE8" w:rsidRPr="008759AF" w:rsidRDefault="00B55DE8" w:rsidP="008759AF">
      <w:pPr>
        <w:widowControl w:val="0"/>
        <w:ind w:left="-108" w:right="-108" w:firstLine="392"/>
        <w:jc w:val="both"/>
      </w:pPr>
      <w:r w:rsidRPr="008759AF">
        <w:t>Общее направление трассы – юго-восточное, протяженность составила 1601,0 м.</w:t>
      </w:r>
    </w:p>
    <w:p w14:paraId="3820D4CD" w14:textId="77777777" w:rsidR="00B36276" w:rsidRPr="0018069A" w:rsidRDefault="00B36276" w:rsidP="0066537E">
      <w:pPr>
        <w:rPr>
          <w:rFonts w:ascii="Arial" w:hAnsi="Arial" w:cs="Arial"/>
          <w:sz w:val="16"/>
          <w:szCs w:val="16"/>
          <w:shd w:val="clear" w:color="auto" w:fill="FFFFFF"/>
        </w:rPr>
      </w:pPr>
    </w:p>
    <w:p w14:paraId="038DBEA0" w14:textId="61216C98" w:rsidR="003331E9" w:rsidRPr="00B81372" w:rsidRDefault="00916AA9" w:rsidP="0066537E">
      <w:pPr>
        <w:rPr>
          <w:u w:val="single"/>
          <w:shd w:val="clear" w:color="auto" w:fill="FFFFFF"/>
        </w:rPr>
      </w:pPr>
      <w:r>
        <w:rPr>
          <w:shd w:val="clear" w:color="auto" w:fill="FFFFFF"/>
        </w:rPr>
        <w:t xml:space="preserve">         </w:t>
      </w:r>
      <w:r w:rsidR="003331E9" w:rsidRPr="00B81372">
        <w:rPr>
          <w:u w:val="single"/>
          <w:shd w:val="clear" w:color="auto" w:fill="FFFFFF"/>
        </w:rPr>
        <w:sym w:font="Symbol" w:char="F0B7"/>
      </w:r>
      <w:r w:rsidR="003331E9" w:rsidRPr="00B81372">
        <w:rPr>
          <w:u w:val="single"/>
          <w:shd w:val="clear" w:color="auto" w:fill="FFFFFF"/>
        </w:rPr>
        <w:t xml:space="preserve"> </w:t>
      </w:r>
      <w:r w:rsidR="003331E9" w:rsidRPr="00417563">
        <w:rPr>
          <w:u w:val="single"/>
          <w:shd w:val="clear" w:color="auto" w:fill="FFFFFF"/>
        </w:rPr>
        <w:t>Высоконапорный водовод «т.вр.куст №3 Западно-Лугинецкого м/р – куст №3 Западно-Лугинецкого м/р»</w:t>
      </w:r>
    </w:p>
    <w:p w14:paraId="4B9CED97" w14:textId="77777777" w:rsidR="00757B1E" w:rsidRPr="00757B1E" w:rsidRDefault="00757B1E" w:rsidP="00757B1E">
      <w:pPr>
        <w:widowControl w:val="0"/>
        <w:ind w:left="-108" w:right="-108" w:firstLine="392"/>
        <w:jc w:val="both"/>
        <w:rPr>
          <w:color w:val="000000"/>
        </w:rPr>
      </w:pPr>
      <w:r w:rsidRPr="00757B1E">
        <w:t>Проектом предусматривается строительство высоконапорного водовода из труб бесшовных горячедеформированных нефтегазопроводных из стали 13ХФА К52 диаметром 114х12 мм, от т. вр. с существующий высоконапорный водовод В ст. 114 гл. 1,8 м с куста скважин №186 до обвалования проектируемого куста скважин №3</w:t>
      </w:r>
      <w:r w:rsidRPr="00757B1E">
        <w:rPr>
          <w:color w:val="000000"/>
        </w:rPr>
        <w:t>.</w:t>
      </w:r>
    </w:p>
    <w:p w14:paraId="5E5397BD" w14:textId="77777777" w:rsidR="00757B1E" w:rsidRPr="00757B1E" w:rsidRDefault="00757B1E" w:rsidP="00757B1E">
      <w:pPr>
        <w:shd w:val="clear" w:color="auto" w:fill="FFFFFF"/>
        <w:ind w:firstLine="284"/>
        <w:jc w:val="both"/>
      </w:pPr>
      <w:r w:rsidRPr="00757B1E">
        <w:t xml:space="preserve">Подача пластовой воды в систему ППД куста скважин №3 производится по схеме: действующий высоконапорный водовод с ГНУ куста скважин №184 Западно-Лугинецкого месторождения – действующий высоконапорный водовод с куста скважин №186 Западно-Лугинецкого месторождения – проектируемый высоконапорный водовод Ду100 на куст №3 – блоки напорной гребенки открытого типа БНГ-1, 2 – нагнетательные скважины. </w:t>
      </w:r>
    </w:p>
    <w:p w14:paraId="47F11E5A" w14:textId="77777777" w:rsidR="00757B1E" w:rsidRPr="00757B1E" w:rsidRDefault="00757B1E" w:rsidP="00757B1E">
      <w:pPr>
        <w:widowControl w:val="0"/>
        <w:ind w:left="-108" w:right="-108" w:firstLine="392"/>
        <w:jc w:val="both"/>
      </w:pPr>
      <w:r w:rsidRPr="00757B1E">
        <w:t>Начало трассы – водовод ст.114 гл.1.8 м. Конец трассы – проектируемый куст скважин № 3.</w:t>
      </w:r>
    </w:p>
    <w:p w14:paraId="082643BB" w14:textId="77777777" w:rsidR="00757B1E" w:rsidRPr="00757B1E" w:rsidRDefault="00757B1E" w:rsidP="00757B1E">
      <w:pPr>
        <w:widowControl w:val="0"/>
        <w:ind w:left="-108" w:right="-108" w:firstLine="392"/>
        <w:jc w:val="both"/>
      </w:pPr>
      <w:r w:rsidRPr="00757B1E">
        <w:t>Общее направление трассы – северо-западное протяженность составила 1633,0 м.</w:t>
      </w:r>
    </w:p>
    <w:p w14:paraId="69766BE5" w14:textId="77777777" w:rsidR="005911D1" w:rsidRPr="0018069A" w:rsidRDefault="005911D1" w:rsidP="0066537E">
      <w:pPr>
        <w:rPr>
          <w:sz w:val="16"/>
          <w:szCs w:val="16"/>
          <w:u w:val="single"/>
          <w:shd w:val="clear" w:color="auto" w:fill="FFFFFF"/>
        </w:rPr>
      </w:pPr>
    </w:p>
    <w:p w14:paraId="665D664B" w14:textId="310E6E9F" w:rsidR="003331E9" w:rsidRPr="005A1C80" w:rsidRDefault="00916AA9" w:rsidP="0066537E">
      <w:pPr>
        <w:rPr>
          <w:b/>
          <w:u w:val="single"/>
          <w:shd w:val="clear" w:color="auto" w:fill="FFFFFF"/>
        </w:rPr>
      </w:pPr>
      <w:r>
        <w:rPr>
          <w:shd w:val="clear" w:color="auto" w:fill="FFFFFF"/>
        </w:rPr>
        <w:t xml:space="preserve">         </w:t>
      </w:r>
      <w:r w:rsidR="003331E9" w:rsidRPr="00B81372">
        <w:rPr>
          <w:shd w:val="clear" w:color="auto" w:fill="FFFFFF"/>
        </w:rPr>
        <w:t xml:space="preserve"> </w:t>
      </w:r>
      <w:r w:rsidR="003331E9" w:rsidRPr="00417563">
        <w:rPr>
          <w:u w:val="single"/>
          <w:shd w:val="clear" w:color="auto" w:fill="FFFFFF"/>
        </w:rPr>
        <w:sym w:font="Symbol" w:char="F0B7"/>
      </w:r>
      <w:r w:rsidR="003331E9" w:rsidRPr="00417563">
        <w:rPr>
          <w:u w:val="single"/>
          <w:shd w:val="clear" w:color="auto" w:fill="FFFFFF"/>
        </w:rPr>
        <w:t xml:space="preserve"> </w:t>
      </w:r>
      <w:r w:rsidR="00417563" w:rsidRPr="00417563">
        <w:rPr>
          <w:u w:val="single"/>
          <w:shd w:val="clear" w:color="auto" w:fill="FFFFFF"/>
        </w:rPr>
        <w:t>Зимн</w:t>
      </w:r>
      <w:r w:rsidR="00835686">
        <w:rPr>
          <w:u w:val="single"/>
          <w:shd w:val="clear" w:color="auto" w:fill="FFFFFF"/>
        </w:rPr>
        <w:t>ик продленного действия к кусту</w:t>
      </w:r>
      <w:r w:rsidR="008A4276">
        <w:rPr>
          <w:u w:val="single"/>
          <w:shd w:val="clear" w:color="auto" w:fill="FFFFFF"/>
        </w:rPr>
        <w:t xml:space="preserve"> </w:t>
      </w:r>
      <w:r w:rsidR="00417563" w:rsidRPr="00417563">
        <w:rPr>
          <w:u w:val="single"/>
          <w:shd w:val="clear" w:color="auto" w:fill="FFFFFF"/>
        </w:rPr>
        <w:t>№3</w:t>
      </w:r>
    </w:p>
    <w:p w14:paraId="3EF7FD3D" w14:textId="1A5AFB58" w:rsidR="00FA691D" w:rsidRDefault="00FA691D" w:rsidP="00FA691D">
      <w:pPr>
        <w:ind w:firstLine="284"/>
        <w:jc w:val="both"/>
      </w:pPr>
      <w:r w:rsidRPr="00FA691D">
        <w:t>Начало трассы – бровка автомобильной дороги с улучшенным грунтовым покрытием (щебень) «К-186 – Куст 184». Конец трассы – п</w:t>
      </w:r>
      <w:r>
        <w:t xml:space="preserve">роектируемый куст скважин № 3. </w:t>
      </w:r>
    </w:p>
    <w:p w14:paraId="2F692674" w14:textId="2CC12201" w:rsidR="00FA691D" w:rsidRPr="00FA691D" w:rsidRDefault="00FA691D" w:rsidP="00FA691D">
      <w:pPr>
        <w:ind w:firstLine="284"/>
        <w:jc w:val="both"/>
      </w:pPr>
      <w:r w:rsidRPr="00FA691D">
        <w:t xml:space="preserve">Зимник продленного действия к кусту № 3 проходит в одном коридоре коммуникации с трассой высоконапорного водовода «т.вр.куст №3 Западно-Лугинецкого м/р – </w:t>
      </w:r>
      <w:r w:rsidR="008A4276">
        <w:t>куст №3Западно-Лугинецкого м/р».</w:t>
      </w:r>
    </w:p>
    <w:p w14:paraId="5A8315BC" w14:textId="03117CEF" w:rsidR="007A45C4" w:rsidRPr="00632A8B" w:rsidRDefault="007A45C4" w:rsidP="00635B3E">
      <w:pPr>
        <w:ind w:firstLine="284"/>
        <w:jc w:val="both"/>
      </w:pPr>
      <w:r w:rsidRPr="00F510FB">
        <w:t>Функциональное назначение – внутренняя межплощадочная дорога промышленного предприятия, обеспечивающая перевозку вспомогательных и хозяйственных грузов, проезд пожарных машин и технологического транспорта к кустовой площадке №</w:t>
      </w:r>
      <w:r>
        <w:t xml:space="preserve"> 3 Западно-Лугинецкого</w:t>
      </w:r>
      <w:r w:rsidRPr="00F510FB">
        <w:t xml:space="preserve"> месторождения.</w:t>
      </w:r>
    </w:p>
    <w:p w14:paraId="2DA0CB76" w14:textId="39D9B154" w:rsidR="00E42F53" w:rsidRDefault="008A4276" w:rsidP="0066537E">
      <w:pPr>
        <w:rPr>
          <w:rFonts w:ascii="Arial" w:hAnsi="Arial" w:cs="Arial"/>
          <w:sz w:val="16"/>
          <w:szCs w:val="16"/>
          <w:shd w:val="clear" w:color="auto" w:fill="FFFFFF"/>
        </w:rPr>
      </w:pPr>
      <w:r>
        <w:t>Общая протяженность зимника составила 1641,0 м.</w:t>
      </w:r>
    </w:p>
    <w:p w14:paraId="165DE0EC" w14:textId="58872F98" w:rsidR="00750164" w:rsidRDefault="00750164" w:rsidP="0066537E">
      <w:pPr>
        <w:rPr>
          <w:rFonts w:ascii="Arial" w:hAnsi="Arial" w:cs="Arial"/>
          <w:color w:val="222222"/>
          <w:shd w:val="clear" w:color="auto" w:fill="FFFFFF"/>
        </w:rPr>
      </w:pPr>
    </w:p>
    <w:p w14:paraId="61511811" w14:textId="0735B22A" w:rsidR="00452AC6" w:rsidRDefault="00040FB5" w:rsidP="00040FB5">
      <w:pPr>
        <w:pStyle w:val="1"/>
        <w:pageBreakBefore w:val="0"/>
        <w:numPr>
          <w:ilvl w:val="1"/>
          <w:numId w:val="18"/>
        </w:numPr>
        <w:tabs>
          <w:tab w:val="left" w:pos="142"/>
          <w:tab w:val="left" w:pos="709"/>
        </w:tabs>
        <w:spacing w:after="0"/>
        <w:ind w:left="0" w:right="282" w:firstLine="0"/>
        <w:rPr>
          <w:rFonts w:ascii="Times New Roman" w:hAnsi="Times New Roman"/>
          <w:b/>
          <w:caps w:val="0"/>
          <w:szCs w:val="24"/>
        </w:rPr>
      </w:pPr>
      <w:bookmarkStart w:id="3" w:name="_Toc375899902"/>
      <w:r w:rsidRPr="00D73B0D">
        <w:rPr>
          <w:rFonts w:ascii="Times New Roman" w:hAnsi="Times New Roman"/>
          <w:b/>
          <w:caps w:val="0"/>
          <w:szCs w:val="24"/>
        </w:rPr>
        <w:t>Перечень субъектов Российской Федерации, перечень муниципальных районов, городских округов в составе субъектов Российской Федерации, перечень поселений, населенных пунктов, внутригородских территорий городов федерального значения, на территориях которых устанавливаются зоны планируемого размещения объект</w:t>
      </w:r>
      <w:r w:rsidR="00173549">
        <w:rPr>
          <w:rFonts w:ascii="Times New Roman" w:hAnsi="Times New Roman"/>
          <w:b/>
          <w:caps w:val="0"/>
          <w:szCs w:val="24"/>
        </w:rPr>
        <w:t>а</w:t>
      </w:r>
    </w:p>
    <w:p w14:paraId="71D39DF8" w14:textId="48D4C00D" w:rsidR="005B6EED" w:rsidRDefault="005B6EED" w:rsidP="00173549"/>
    <w:p w14:paraId="5C8E018B" w14:textId="73E0D67C" w:rsidR="00173549" w:rsidRPr="00B06E12" w:rsidRDefault="00173549" w:rsidP="00173549">
      <w:pPr>
        <w:pStyle w:val="a7"/>
        <w:autoSpaceDE w:val="0"/>
        <w:autoSpaceDN w:val="0"/>
        <w:adjustRightInd w:val="0"/>
        <w:ind w:left="0" w:firstLine="420"/>
        <w:jc w:val="both"/>
        <w:rPr>
          <w:rFonts w:eastAsia="TimesNewRoman"/>
        </w:rPr>
      </w:pPr>
      <w:r w:rsidRPr="00B06E12">
        <w:rPr>
          <w:rFonts w:eastAsia="TimesNewRoman"/>
        </w:rPr>
        <w:t>Общая площадь зоны планируемого размещения объекта</w:t>
      </w:r>
      <w:r>
        <w:rPr>
          <w:rFonts w:eastAsia="TimesNewRoman"/>
        </w:rPr>
        <w:t>:</w:t>
      </w:r>
      <w:r w:rsidRPr="00B06E12">
        <w:rPr>
          <w:rFonts w:eastAsia="TimesNewRoman"/>
        </w:rPr>
        <w:t xml:space="preserve"> «</w:t>
      </w:r>
      <w:r w:rsidRPr="00B66E0E">
        <w:rPr>
          <w:rFonts w:cs="Arial"/>
          <w:szCs w:val="22"/>
        </w:rPr>
        <w:t>Обустройство Западно - Лугинецкого месторождения. Куст скважин №</w:t>
      </w:r>
      <w:r>
        <w:rPr>
          <w:rFonts w:cs="Arial"/>
          <w:szCs w:val="22"/>
        </w:rPr>
        <w:t>3. Поисково-оценочная скважина № 609</w:t>
      </w:r>
      <w:r w:rsidRPr="00B06E12">
        <w:rPr>
          <w:rFonts w:eastAsia="TimesNewRoman"/>
        </w:rPr>
        <w:t xml:space="preserve">» составляет </w:t>
      </w:r>
      <w:r w:rsidR="006C069A">
        <w:t>48</w:t>
      </w:r>
      <w:r>
        <w:t>,</w:t>
      </w:r>
      <w:r w:rsidR="006C069A">
        <w:t>0842</w:t>
      </w:r>
      <w:r w:rsidRPr="00BF3050">
        <w:t xml:space="preserve"> </w:t>
      </w:r>
      <w:r w:rsidRPr="00B06E12">
        <w:rPr>
          <w:rFonts w:eastAsia="TimesNewRoman"/>
        </w:rPr>
        <w:t>га</w:t>
      </w:r>
      <w:r w:rsidRPr="00B06E12">
        <w:t>,</w:t>
      </w:r>
      <w:r>
        <w:t xml:space="preserve"> расположена</w:t>
      </w:r>
      <w:r w:rsidRPr="00B06E12">
        <w:t xml:space="preserve"> на землях лесного фонда, на межселенной территории Парабельского района, Томской области.</w:t>
      </w:r>
    </w:p>
    <w:p w14:paraId="4356C055" w14:textId="564AFE96" w:rsidR="0018069A" w:rsidRDefault="0018069A" w:rsidP="00040FB5">
      <w:pPr>
        <w:ind w:firstLine="709"/>
      </w:pPr>
    </w:p>
    <w:p w14:paraId="1615916B" w14:textId="4A153850" w:rsidR="00F40AC3" w:rsidRDefault="00F40AC3" w:rsidP="00040FB5">
      <w:pPr>
        <w:ind w:firstLine="709"/>
      </w:pPr>
    </w:p>
    <w:p w14:paraId="2B1E3DD0" w14:textId="77777777" w:rsidR="00F40AC3" w:rsidRDefault="00F40AC3" w:rsidP="00040FB5">
      <w:pPr>
        <w:ind w:firstLine="709"/>
      </w:pPr>
      <w:bookmarkStart w:id="4" w:name="_GoBack"/>
      <w:bookmarkEnd w:id="4"/>
    </w:p>
    <w:p w14:paraId="201C6134" w14:textId="688C741D" w:rsidR="002F7CAD" w:rsidRDefault="00040FB5" w:rsidP="002F7CAD">
      <w:pPr>
        <w:numPr>
          <w:ilvl w:val="1"/>
          <w:numId w:val="18"/>
        </w:numPr>
        <w:ind w:left="0" w:firstLine="0"/>
        <w:jc w:val="center"/>
        <w:rPr>
          <w:b/>
        </w:rPr>
      </w:pPr>
      <w:r w:rsidRPr="005827D0">
        <w:rPr>
          <w:b/>
        </w:rPr>
        <w:lastRenderedPageBreak/>
        <w:t>Перечень координат характерных точек границ зон планируемого размещения объект</w:t>
      </w:r>
      <w:r w:rsidR="00417563">
        <w:rPr>
          <w:b/>
        </w:rPr>
        <w:t>ов капитального строительства</w:t>
      </w:r>
    </w:p>
    <w:p w14:paraId="2BFAAECF" w14:textId="33BE58EA" w:rsidR="00C71500" w:rsidRPr="0018069A" w:rsidRDefault="00C71500" w:rsidP="00C868FD">
      <w:pPr>
        <w:jc w:val="center"/>
        <w:rPr>
          <w:b/>
          <w:sz w:val="10"/>
          <w:szCs w:val="10"/>
        </w:rPr>
      </w:pPr>
    </w:p>
    <w:tbl>
      <w:tblPr>
        <w:tblW w:w="7404" w:type="dxa"/>
        <w:tblInd w:w="1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2552"/>
        <w:gridCol w:w="2410"/>
      </w:tblGrid>
      <w:tr w:rsidR="00C71500" w:rsidRPr="00C71500" w14:paraId="2F896F32" w14:textId="77777777" w:rsidTr="00C71500">
        <w:trPr>
          <w:trHeight w:val="300"/>
        </w:trPr>
        <w:tc>
          <w:tcPr>
            <w:tcW w:w="2442" w:type="dxa"/>
            <w:shd w:val="clear" w:color="auto" w:fill="auto"/>
            <w:noWrap/>
            <w:vAlign w:val="center"/>
            <w:hideMark/>
          </w:tcPr>
          <w:p w14:paraId="5C593418" w14:textId="77777777" w:rsidR="00C71500" w:rsidRPr="00CD644D" w:rsidRDefault="00C71500" w:rsidP="00C71500">
            <w:pPr>
              <w:jc w:val="center"/>
              <w:rPr>
                <w:color w:val="000000"/>
              </w:rPr>
            </w:pPr>
            <w:r w:rsidRPr="00CD644D">
              <w:rPr>
                <w:color w:val="000000"/>
              </w:rPr>
              <w:t>Номер</w:t>
            </w:r>
          </w:p>
          <w:p w14:paraId="3A57F778" w14:textId="65305A4D" w:rsidR="00C71500" w:rsidRPr="00CD644D" w:rsidRDefault="00C71500" w:rsidP="00C71500">
            <w:pPr>
              <w:jc w:val="center"/>
              <w:rPr>
                <w:rFonts w:ascii="Calibri" w:hAnsi="Calibri"/>
                <w:color w:val="000000"/>
                <w:sz w:val="22"/>
                <w:szCs w:val="22"/>
              </w:rPr>
            </w:pPr>
            <w:r w:rsidRPr="00CD644D">
              <w:rPr>
                <w:color w:val="000000"/>
              </w:rPr>
              <w:t>характерной точки</w:t>
            </w:r>
          </w:p>
        </w:tc>
        <w:tc>
          <w:tcPr>
            <w:tcW w:w="2552" w:type="dxa"/>
            <w:shd w:val="clear" w:color="auto" w:fill="auto"/>
            <w:noWrap/>
            <w:vAlign w:val="center"/>
            <w:hideMark/>
          </w:tcPr>
          <w:p w14:paraId="5BBD8977" w14:textId="0B053729" w:rsidR="00C71500" w:rsidRPr="00CD644D" w:rsidRDefault="00C71500" w:rsidP="00C71500">
            <w:pPr>
              <w:jc w:val="center"/>
              <w:rPr>
                <w:rFonts w:ascii="Calibri" w:hAnsi="Calibri"/>
                <w:color w:val="000000"/>
                <w:sz w:val="22"/>
                <w:szCs w:val="22"/>
              </w:rPr>
            </w:pPr>
            <w:r w:rsidRPr="00CD644D">
              <w:rPr>
                <w:color w:val="000000"/>
              </w:rPr>
              <w:t>Х</w:t>
            </w:r>
          </w:p>
        </w:tc>
        <w:tc>
          <w:tcPr>
            <w:tcW w:w="2410" w:type="dxa"/>
            <w:shd w:val="clear" w:color="auto" w:fill="auto"/>
            <w:noWrap/>
            <w:vAlign w:val="center"/>
            <w:hideMark/>
          </w:tcPr>
          <w:p w14:paraId="114F7007" w14:textId="6221C4AF" w:rsidR="00C71500" w:rsidRPr="00CD644D" w:rsidRDefault="00C71500" w:rsidP="00C71500">
            <w:pPr>
              <w:jc w:val="center"/>
              <w:rPr>
                <w:sz w:val="20"/>
                <w:szCs w:val="20"/>
              </w:rPr>
            </w:pPr>
            <w:r w:rsidRPr="00CD644D">
              <w:rPr>
                <w:color w:val="000000"/>
              </w:rPr>
              <w:t>Y</w:t>
            </w:r>
          </w:p>
        </w:tc>
      </w:tr>
      <w:tr w:rsidR="00E47D2D" w:rsidRPr="00C71500" w14:paraId="6DD184B8" w14:textId="77777777" w:rsidTr="00C71500">
        <w:trPr>
          <w:trHeight w:val="300"/>
        </w:trPr>
        <w:tc>
          <w:tcPr>
            <w:tcW w:w="2442" w:type="dxa"/>
            <w:shd w:val="clear" w:color="auto" w:fill="auto"/>
            <w:noWrap/>
            <w:vAlign w:val="bottom"/>
            <w:hideMark/>
          </w:tcPr>
          <w:p w14:paraId="467BA2E9" w14:textId="613E14EE" w:rsidR="00E47D2D" w:rsidRPr="00AD5A52" w:rsidRDefault="00E47D2D" w:rsidP="00E47D2D">
            <w:pPr>
              <w:jc w:val="center"/>
              <w:rPr>
                <w:color w:val="000000"/>
                <w:sz w:val="20"/>
                <w:szCs w:val="20"/>
              </w:rPr>
            </w:pPr>
            <w:r w:rsidRPr="00AD5A52">
              <w:rPr>
                <w:color w:val="000000"/>
                <w:sz w:val="20"/>
                <w:szCs w:val="20"/>
              </w:rPr>
              <w:t>1</w:t>
            </w:r>
          </w:p>
        </w:tc>
        <w:tc>
          <w:tcPr>
            <w:tcW w:w="2552" w:type="dxa"/>
            <w:shd w:val="clear" w:color="auto" w:fill="auto"/>
            <w:noWrap/>
            <w:vAlign w:val="bottom"/>
            <w:hideMark/>
          </w:tcPr>
          <w:p w14:paraId="1025A501" w14:textId="26616917" w:rsidR="00E47D2D" w:rsidRPr="00E47D2D" w:rsidRDefault="00E47D2D" w:rsidP="00E47D2D">
            <w:pPr>
              <w:jc w:val="center"/>
              <w:rPr>
                <w:color w:val="000000"/>
                <w:sz w:val="18"/>
                <w:szCs w:val="18"/>
              </w:rPr>
            </w:pPr>
            <w:r w:rsidRPr="00E47D2D">
              <w:rPr>
                <w:color w:val="000000"/>
                <w:sz w:val="18"/>
                <w:szCs w:val="18"/>
              </w:rPr>
              <w:t>528372,28</w:t>
            </w:r>
          </w:p>
        </w:tc>
        <w:tc>
          <w:tcPr>
            <w:tcW w:w="2410" w:type="dxa"/>
            <w:shd w:val="clear" w:color="auto" w:fill="auto"/>
            <w:noWrap/>
            <w:vAlign w:val="bottom"/>
            <w:hideMark/>
          </w:tcPr>
          <w:p w14:paraId="0F37E178" w14:textId="3C3A8003" w:rsidR="00E47D2D" w:rsidRPr="00E47D2D" w:rsidRDefault="00E47D2D" w:rsidP="00E47D2D">
            <w:pPr>
              <w:jc w:val="center"/>
              <w:rPr>
                <w:color w:val="000000"/>
                <w:sz w:val="18"/>
                <w:szCs w:val="18"/>
              </w:rPr>
            </w:pPr>
            <w:r w:rsidRPr="00E47D2D">
              <w:rPr>
                <w:color w:val="000000"/>
                <w:sz w:val="18"/>
                <w:szCs w:val="18"/>
              </w:rPr>
              <w:t>3129013,28</w:t>
            </w:r>
          </w:p>
        </w:tc>
      </w:tr>
      <w:tr w:rsidR="00E47D2D" w:rsidRPr="00C71500" w14:paraId="3903F9AF" w14:textId="77777777" w:rsidTr="00C71500">
        <w:trPr>
          <w:trHeight w:val="300"/>
        </w:trPr>
        <w:tc>
          <w:tcPr>
            <w:tcW w:w="2442" w:type="dxa"/>
            <w:shd w:val="clear" w:color="auto" w:fill="auto"/>
            <w:noWrap/>
            <w:vAlign w:val="bottom"/>
            <w:hideMark/>
          </w:tcPr>
          <w:p w14:paraId="19DD75AA" w14:textId="5493A423" w:rsidR="00E47D2D" w:rsidRPr="00AD5A52" w:rsidRDefault="00E47D2D" w:rsidP="00E47D2D">
            <w:pPr>
              <w:jc w:val="center"/>
              <w:rPr>
                <w:color w:val="000000"/>
                <w:sz w:val="20"/>
                <w:szCs w:val="20"/>
              </w:rPr>
            </w:pPr>
            <w:r w:rsidRPr="00AD5A52">
              <w:rPr>
                <w:color w:val="000000"/>
                <w:sz w:val="20"/>
                <w:szCs w:val="20"/>
              </w:rPr>
              <w:t>2</w:t>
            </w:r>
          </w:p>
        </w:tc>
        <w:tc>
          <w:tcPr>
            <w:tcW w:w="2552" w:type="dxa"/>
            <w:shd w:val="clear" w:color="auto" w:fill="auto"/>
            <w:noWrap/>
            <w:vAlign w:val="bottom"/>
            <w:hideMark/>
          </w:tcPr>
          <w:p w14:paraId="5FF7C71C" w14:textId="63EC616D" w:rsidR="00E47D2D" w:rsidRPr="00E47D2D" w:rsidRDefault="00E47D2D" w:rsidP="00E47D2D">
            <w:pPr>
              <w:jc w:val="center"/>
              <w:rPr>
                <w:color w:val="000000"/>
                <w:sz w:val="18"/>
                <w:szCs w:val="18"/>
              </w:rPr>
            </w:pPr>
            <w:r w:rsidRPr="00E47D2D">
              <w:rPr>
                <w:color w:val="000000"/>
                <w:sz w:val="18"/>
                <w:szCs w:val="18"/>
              </w:rPr>
              <w:t>528390,62</w:t>
            </w:r>
          </w:p>
        </w:tc>
        <w:tc>
          <w:tcPr>
            <w:tcW w:w="2410" w:type="dxa"/>
            <w:shd w:val="clear" w:color="auto" w:fill="auto"/>
            <w:noWrap/>
            <w:vAlign w:val="bottom"/>
            <w:hideMark/>
          </w:tcPr>
          <w:p w14:paraId="3F9E5A88" w14:textId="23005E2D" w:rsidR="00E47D2D" w:rsidRPr="00E47D2D" w:rsidRDefault="00E47D2D" w:rsidP="00E47D2D">
            <w:pPr>
              <w:jc w:val="center"/>
              <w:rPr>
                <w:color w:val="000000"/>
                <w:sz w:val="18"/>
                <w:szCs w:val="18"/>
              </w:rPr>
            </w:pPr>
            <w:r w:rsidRPr="00E47D2D">
              <w:rPr>
                <w:color w:val="000000"/>
                <w:sz w:val="18"/>
                <w:szCs w:val="18"/>
              </w:rPr>
              <w:t>3129054,26</w:t>
            </w:r>
          </w:p>
        </w:tc>
      </w:tr>
      <w:tr w:rsidR="00E47D2D" w:rsidRPr="00C71500" w14:paraId="3CA8FF63" w14:textId="77777777" w:rsidTr="00C71500">
        <w:trPr>
          <w:trHeight w:val="300"/>
        </w:trPr>
        <w:tc>
          <w:tcPr>
            <w:tcW w:w="2442" w:type="dxa"/>
            <w:shd w:val="clear" w:color="auto" w:fill="auto"/>
            <w:noWrap/>
            <w:vAlign w:val="bottom"/>
            <w:hideMark/>
          </w:tcPr>
          <w:p w14:paraId="688E8617" w14:textId="678BCD07" w:rsidR="00E47D2D" w:rsidRPr="00AD5A52" w:rsidRDefault="00E47D2D" w:rsidP="00E47D2D">
            <w:pPr>
              <w:jc w:val="center"/>
              <w:rPr>
                <w:color w:val="000000"/>
                <w:sz w:val="20"/>
                <w:szCs w:val="20"/>
              </w:rPr>
            </w:pPr>
            <w:r w:rsidRPr="00AD5A52">
              <w:rPr>
                <w:color w:val="000000"/>
                <w:sz w:val="20"/>
                <w:szCs w:val="20"/>
              </w:rPr>
              <w:t>3</w:t>
            </w:r>
          </w:p>
        </w:tc>
        <w:tc>
          <w:tcPr>
            <w:tcW w:w="2552" w:type="dxa"/>
            <w:shd w:val="clear" w:color="auto" w:fill="auto"/>
            <w:noWrap/>
            <w:vAlign w:val="bottom"/>
            <w:hideMark/>
          </w:tcPr>
          <w:p w14:paraId="3EBB0030" w14:textId="3BE24F94" w:rsidR="00E47D2D" w:rsidRPr="00E47D2D" w:rsidRDefault="00E47D2D" w:rsidP="00E47D2D">
            <w:pPr>
              <w:jc w:val="center"/>
              <w:rPr>
                <w:color w:val="000000"/>
                <w:sz w:val="18"/>
                <w:szCs w:val="18"/>
              </w:rPr>
            </w:pPr>
            <w:r w:rsidRPr="00E47D2D">
              <w:rPr>
                <w:color w:val="000000"/>
                <w:sz w:val="18"/>
                <w:szCs w:val="18"/>
              </w:rPr>
              <w:t>528344,93</w:t>
            </w:r>
          </w:p>
        </w:tc>
        <w:tc>
          <w:tcPr>
            <w:tcW w:w="2410" w:type="dxa"/>
            <w:shd w:val="clear" w:color="auto" w:fill="auto"/>
            <w:noWrap/>
            <w:vAlign w:val="bottom"/>
            <w:hideMark/>
          </w:tcPr>
          <w:p w14:paraId="2703177E" w14:textId="303BC867" w:rsidR="00E47D2D" w:rsidRPr="00E47D2D" w:rsidRDefault="00E47D2D" w:rsidP="00E47D2D">
            <w:pPr>
              <w:jc w:val="center"/>
              <w:rPr>
                <w:color w:val="000000"/>
                <w:sz w:val="18"/>
                <w:szCs w:val="18"/>
              </w:rPr>
            </w:pPr>
            <w:r w:rsidRPr="00E47D2D">
              <w:rPr>
                <w:color w:val="000000"/>
                <w:sz w:val="18"/>
                <w:szCs w:val="18"/>
              </w:rPr>
              <w:t>3129075,23</w:t>
            </w:r>
          </w:p>
        </w:tc>
      </w:tr>
      <w:tr w:rsidR="00E47D2D" w:rsidRPr="00C71500" w14:paraId="01D4237D" w14:textId="77777777" w:rsidTr="00C71500">
        <w:trPr>
          <w:trHeight w:val="300"/>
        </w:trPr>
        <w:tc>
          <w:tcPr>
            <w:tcW w:w="2442" w:type="dxa"/>
            <w:shd w:val="clear" w:color="auto" w:fill="auto"/>
            <w:noWrap/>
            <w:vAlign w:val="bottom"/>
            <w:hideMark/>
          </w:tcPr>
          <w:p w14:paraId="3A5A3ECC" w14:textId="2229723E" w:rsidR="00E47D2D" w:rsidRPr="00AD5A52" w:rsidRDefault="00E47D2D" w:rsidP="00E47D2D">
            <w:pPr>
              <w:jc w:val="center"/>
              <w:rPr>
                <w:color w:val="000000"/>
                <w:sz w:val="20"/>
                <w:szCs w:val="20"/>
              </w:rPr>
            </w:pPr>
            <w:r w:rsidRPr="00AD5A52">
              <w:rPr>
                <w:color w:val="000000"/>
                <w:sz w:val="20"/>
                <w:szCs w:val="20"/>
              </w:rPr>
              <w:t>4</w:t>
            </w:r>
          </w:p>
        </w:tc>
        <w:tc>
          <w:tcPr>
            <w:tcW w:w="2552" w:type="dxa"/>
            <w:shd w:val="clear" w:color="auto" w:fill="auto"/>
            <w:noWrap/>
            <w:vAlign w:val="bottom"/>
            <w:hideMark/>
          </w:tcPr>
          <w:p w14:paraId="3327FD0A" w14:textId="5C58F5DC" w:rsidR="00E47D2D" w:rsidRPr="00E47D2D" w:rsidRDefault="00E47D2D" w:rsidP="00E47D2D">
            <w:pPr>
              <w:jc w:val="center"/>
              <w:rPr>
                <w:color w:val="000000"/>
                <w:sz w:val="18"/>
                <w:szCs w:val="18"/>
              </w:rPr>
            </w:pPr>
            <w:r w:rsidRPr="00E47D2D">
              <w:rPr>
                <w:color w:val="000000"/>
                <w:sz w:val="18"/>
                <w:szCs w:val="18"/>
              </w:rPr>
              <w:t>528432,3</w:t>
            </w:r>
          </w:p>
        </w:tc>
        <w:tc>
          <w:tcPr>
            <w:tcW w:w="2410" w:type="dxa"/>
            <w:shd w:val="clear" w:color="auto" w:fill="auto"/>
            <w:noWrap/>
            <w:vAlign w:val="bottom"/>
            <w:hideMark/>
          </w:tcPr>
          <w:p w14:paraId="202335D0" w14:textId="44967D0F" w:rsidR="00E47D2D" w:rsidRPr="00E47D2D" w:rsidRDefault="00E47D2D" w:rsidP="00E47D2D">
            <w:pPr>
              <w:jc w:val="center"/>
              <w:rPr>
                <w:color w:val="000000"/>
                <w:sz w:val="18"/>
                <w:szCs w:val="18"/>
              </w:rPr>
            </w:pPr>
            <w:r w:rsidRPr="00E47D2D">
              <w:rPr>
                <w:color w:val="000000"/>
                <w:sz w:val="18"/>
                <w:szCs w:val="18"/>
              </w:rPr>
              <w:t>3129272,39</w:t>
            </w:r>
          </w:p>
        </w:tc>
      </w:tr>
      <w:tr w:rsidR="00E47D2D" w:rsidRPr="00C71500" w14:paraId="21FFA823" w14:textId="77777777" w:rsidTr="00C71500">
        <w:trPr>
          <w:trHeight w:val="300"/>
        </w:trPr>
        <w:tc>
          <w:tcPr>
            <w:tcW w:w="2442" w:type="dxa"/>
            <w:shd w:val="clear" w:color="auto" w:fill="auto"/>
            <w:noWrap/>
            <w:vAlign w:val="bottom"/>
            <w:hideMark/>
          </w:tcPr>
          <w:p w14:paraId="42622B5B" w14:textId="0EE45121" w:rsidR="00E47D2D" w:rsidRPr="00AD5A52" w:rsidRDefault="00E47D2D" w:rsidP="00E47D2D">
            <w:pPr>
              <w:jc w:val="center"/>
              <w:rPr>
                <w:color w:val="000000"/>
                <w:sz w:val="20"/>
                <w:szCs w:val="20"/>
              </w:rPr>
            </w:pPr>
            <w:r w:rsidRPr="00AD5A52">
              <w:rPr>
                <w:color w:val="000000"/>
                <w:sz w:val="20"/>
                <w:szCs w:val="20"/>
              </w:rPr>
              <w:t>5</w:t>
            </w:r>
          </w:p>
        </w:tc>
        <w:tc>
          <w:tcPr>
            <w:tcW w:w="2552" w:type="dxa"/>
            <w:shd w:val="clear" w:color="auto" w:fill="auto"/>
            <w:noWrap/>
            <w:vAlign w:val="bottom"/>
            <w:hideMark/>
          </w:tcPr>
          <w:p w14:paraId="4B261DB3" w14:textId="6370916D" w:rsidR="00E47D2D" w:rsidRPr="00E47D2D" w:rsidRDefault="00E47D2D" w:rsidP="00E47D2D">
            <w:pPr>
              <w:jc w:val="center"/>
              <w:rPr>
                <w:color w:val="000000"/>
                <w:sz w:val="18"/>
                <w:szCs w:val="18"/>
              </w:rPr>
            </w:pPr>
            <w:r w:rsidRPr="00E47D2D">
              <w:rPr>
                <w:color w:val="000000"/>
                <w:sz w:val="18"/>
                <w:szCs w:val="18"/>
              </w:rPr>
              <w:t>528540,75</w:t>
            </w:r>
          </w:p>
        </w:tc>
        <w:tc>
          <w:tcPr>
            <w:tcW w:w="2410" w:type="dxa"/>
            <w:shd w:val="clear" w:color="auto" w:fill="auto"/>
            <w:noWrap/>
            <w:vAlign w:val="bottom"/>
            <w:hideMark/>
          </w:tcPr>
          <w:p w14:paraId="104E2C21" w14:textId="29178FBB" w:rsidR="00E47D2D" w:rsidRPr="00E47D2D" w:rsidRDefault="00E47D2D" w:rsidP="00E47D2D">
            <w:pPr>
              <w:jc w:val="center"/>
              <w:rPr>
                <w:color w:val="000000"/>
                <w:sz w:val="18"/>
                <w:szCs w:val="18"/>
              </w:rPr>
            </w:pPr>
            <w:r w:rsidRPr="00E47D2D">
              <w:rPr>
                <w:color w:val="000000"/>
                <w:sz w:val="18"/>
                <w:szCs w:val="18"/>
              </w:rPr>
              <w:t>3129517,1</w:t>
            </w:r>
          </w:p>
        </w:tc>
      </w:tr>
      <w:tr w:rsidR="00E47D2D" w:rsidRPr="00C71500" w14:paraId="1C48E1B1" w14:textId="77777777" w:rsidTr="00C71500">
        <w:trPr>
          <w:trHeight w:val="300"/>
        </w:trPr>
        <w:tc>
          <w:tcPr>
            <w:tcW w:w="2442" w:type="dxa"/>
            <w:shd w:val="clear" w:color="auto" w:fill="auto"/>
            <w:noWrap/>
            <w:vAlign w:val="bottom"/>
            <w:hideMark/>
          </w:tcPr>
          <w:p w14:paraId="67E1F864" w14:textId="5C0B4278" w:rsidR="00E47D2D" w:rsidRPr="00AD5A52" w:rsidRDefault="00E47D2D" w:rsidP="00E47D2D">
            <w:pPr>
              <w:jc w:val="center"/>
              <w:rPr>
                <w:color w:val="000000"/>
                <w:sz w:val="20"/>
                <w:szCs w:val="20"/>
              </w:rPr>
            </w:pPr>
            <w:r w:rsidRPr="00AD5A52">
              <w:rPr>
                <w:color w:val="000000"/>
                <w:sz w:val="20"/>
                <w:szCs w:val="20"/>
              </w:rPr>
              <w:t>6</w:t>
            </w:r>
          </w:p>
        </w:tc>
        <w:tc>
          <w:tcPr>
            <w:tcW w:w="2552" w:type="dxa"/>
            <w:shd w:val="clear" w:color="auto" w:fill="auto"/>
            <w:noWrap/>
            <w:vAlign w:val="bottom"/>
            <w:hideMark/>
          </w:tcPr>
          <w:p w14:paraId="6302FE93" w14:textId="5E89BD24" w:rsidR="00E47D2D" w:rsidRPr="00E47D2D" w:rsidRDefault="00E47D2D" w:rsidP="00E47D2D">
            <w:pPr>
              <w:jc w:val="center"/>
              <w:rPr>
                <w:color w:val="000000"/>
                <w:sz w:val="18"/>
                <w:szCs w:val="18"/>
              </w:rPr>
            </w:pPr>
            <w:r w:rsidRPr="00E47D2D">
              <w:rPr>
                <w:color w:val="000000"/>
                <w:sz w:val="18"/>
                <w:szCs w:val="18"/>
              </w:rPr>
              <w:t>528629,54</w:t>
            </w:r>
          </w:p>
        </w:tc>
        <w:tc>
          <w:tcPr>
            <w:tcW w:w="2410" w:type="dxa"/>
            <w:shd w:val="clear" w:color="auto" w:fill="auto"/>
            <w:noWrap/>
            <w:vAlign w:val="bottom"/>
            <w:hideMark/>
          </w:tcPr>
          <w:p w14:paraId="04ED3CF9" w14:textId="16595586" w:rsidR="00E47D2D" w:rsidRPr="00E47D2D" w:rsidRDefault="00E47D2D" w:rsidP="00E47D2D">
            <w:pPr>
              <w:jc w:val="center"/>
              <w:rPr>
                <w:color w:val="000000"/>
                <w:sz w:val="18"/>
                <w:szCs w:val="18"/>
              </w:rPr>
            </w:pPr>
            <w:r w:rsidRPr="00E47D2D">
              <w:rPr>
                <w:color w:val="000000"/>
                <w:sz w:val="18"/>
                <w:szCs w:val="18"/>
              </w:rPr>
              <w:t>3129717,57</w:t>
            </w:r>
          </w:p>
        </w:tc>
      </w:tr>
      <w:tr w:rsidR="00E47D2D" w:rsidRPr="00C71500" w14:paraId="03B69C46" w14:textId="77777777" w:rsidTr="00C71500">
        <w:trPr>
          <w:trHeight w:val="300"/>
        </w:trPr>
        <w:tc>
          <w:tcPr>
            <w:tcW w:w="2442" w:type="dxa"/>
            <w:shd w:val="clear" w:color="auto" w:fill="auto"/>
            <w:noWrap/>
            <w:vAlign w:val="bottom"/>
            <w:hideMark/>
          </w:tcPr>
          <w:p w14:paraId="330716D9" w14:textId="42C83127" w:rsidR="00E47D2D" w:rsidRPr="00AD5A52" w:rsidRDefault="00E47D2D" w:rsidP="00E47D2D">
            <w:pPr>
              <w:jc w:val="center"/>
              <w:rPr>
                <w:color w:val="000000"/>
                <w:sz w:val="20"/>
                <w:szCs w:val="20"/>
              </w:rPr>
            </w:pPr>
            <w:r w:rsidRPr="00AD5A52">
              <w:rPr>
                <w:color w:val="000000"/>
                <w:sz w:val="20"/>
                <w:szCs w:val="20"/>
              </w:rPr>
              <w:t>7</w:t>
            </w:r>
          </w:p>
        </w:tc>
        <w:tc>
          <w:tcPr>
            <w:tcW w:w="2552" w:type="dxa"/>
            <w:shd w:val="clear" w:color="auto" w:fill="auto"/>
            <w:noWrap/>
            <w:vAlign w:val="bottom"/>
            <w:hideMark/>
          </w:tcPr>
          <w:p w14:paraId="32044A9D" w14:textId="42394B0B" w:rsidR="00E47D2D" w:rsidRPr="00E47D2D" w:rsidRDefault="00E47D2D" w:rsidP="00E47D2D">
            <w:pPr>
              <w:jc w:val="center"/>
              <w:rPr>
                <w:color w:val="000000"/>
                <w:sz w:val="18"/>
                <w:szCs w:val="18"/>
              </w:rPr>
            </w:pPr>
            <w:r w:rsidRPr="00E47D2D">
              <w:rPr>
                <w:color w:val="000000"/>
                <w:sz w:val="18"/>
                <w:szCs w:val="18"/>
              </w:rPr>
              <w:t>528633,65</w:t>
            </w:r>
          </w:p>
        </w:tc>
        <w:tc>
          <w:tcPr>
            <w:tcW w:w="2410" w:type="dxa"/>
            <w:shd w:val="clear" w:color="auto" w:fill="auto"/>
            <w:noWrap/>
            <w:vAlign w:val="bottom"/>
            <w:hideMark/>
          </w:tcPr>
          <w:p w14:paraId="69AF4352" w14:textId="5677EB7B" w:rsidR="00E47D2D" w:rsidRPr="00E47D2D" w:rsidRDefault="00E47D2D" w:rsidP="00E47D2D">
            <w:pPr>
              <w:jc w:val="center"/>
              <w:rPr>
                <w:color w:val="000000"/>
                <w:sz w:val="18"/>
                <w:szCs w:val="18"/>
              </w:rPr>
            </w:pPr>
            <w:r w:rsidRPr="00E47D2D">
              <w:rPr>
                <w:color w:val="000000"/>
                <w:sz w:val="18"/>
                <w:szCs w:val="18"/>
              </w:rPr>
              <w:t>3129727,81</w:t>
            </w:r>
          </w:p>
        </w:tc>
      </w:tr>
      <w:tr w:rsidR="00E47D2D" w:rsidRPr="00C71500" w14:paraId="705EEFD1" w14:textId="77777777" w:rsidTr="00C71500">
        <w:trPr>
          <w:trHeight w:val="300"/>
        </w:trPr>
        <w:tc>
          <w:tcPr>
            <w:tcW w:w="2442" w:type="dxa"/>
            <w:shd w:val="clear" w:color="auto" w:fill="auto"/>
            <w:noWrap/>
            <w:vAlign w:val="bottom"/>
            <w:hideMark/>
          </w:tcPr>
          <w:p w14:paraId="0F95EA19" w14:textId="34BAA2BA" w:rsidR="00E47D2D" w:rsidRPr="00AD5A52" w:rsidRDefault="00E47D2D" w:rsidP="00E47D2D">
            <w:pPr>
              <w:jc w:val="center"/>
              <w:rPr>
                <w:color w:val="000000"/>
                <w:sz w:val="20"/>
                <w:szCs w:val="20"/>
              </w:rPr>
            </w:pPr>
            <w:r w:rsidRPr="00AD5A52">
              <w:rPr>
                <w:color w:val="000000"/>
                <w:sz w:val="20"/>
                <w:szCs w:val="20"/>
              </w:rPr>
              <w:t>8</w:t>
            </w:r>
          </w:p>
        </w:tc>
        <w:tc>
          <w:tcPr>
            <w:tcW w:w="2552" w:type="dxa"/>
            <w:shd w:val="clear" w:color="auto" w:fill="auto"/>
            <w:noWrap/>
            <w:vAlign w:val="bottom"/>
            <w:hideMark/>
          </w:tcPr>
          <w:p w14:paraId="05426B32" w14:textId="5FE52289" w:rsidR="00E47D2D" w:rsidRPr="00E47D2D" w:rsidRDefault="00E47D2D" w:rsidP="00E47D2D">
            <w:pPr>
              <w:jc w:val="center"/>
              <w:rPr>
                <w:color w:val="000000"/>
                <w:sz w:val="18"/>
                <w:szCs w:val="18"/>
              </w:rPr>
            </w:pPr>
            <w:r w:rsidRPr="00E47D2D">
              <w:rPr>
                <w:color w:val="000000"/>
                <w:sz w:val="18"/>
                <w:szCs w:val="18"/>
              </w:rPr>
              <w:t>528638,13</w:t>
            </w:r>
          </w:p>
        </w:tc>
        <w:tc>
          <w:tcPr>
            <w:tcW w:w="2410" w:type="dxa"/>
            <w:shd w:val="clear" w:color="auto" w:fill="auto"/>
            <w:noWrap/>
            <w:vAlign w:val="bottom"/>
            <w:hideMark/>
          </w:tcPr>
          <w:p w14:paraId="601713C9" w14:textId="3E419A9F" w:rsidR="00E47D2D" w:rsidRPr="00E47D2D" w:rsidRDefault="00E47D2D" w:rsidP="00E47D2D">
            <w:pPr>
              <w:jc w:val="center"/>
              <w:rPr>
                <w:color w:val="000000"/>
                <w:sz w:val="18"/>
                <w:szCs w:val="18"/>
              </w:rPr>
            </w:pPr>
            <w:r w:rsidRPr="00E47D2D">
              <w:rPr>
                <w:color w:val="000000"/>
                <w:sz w:val="18"/>
                <w:szCs w:val="18"/>
              </w:rPr>
              <w:t>3129738,04</w:t>
            </w:r>
          </w:p>
        </w:tc>
      </w:tr>
      <w:tr w:rsidR="00E47D2D" w:rsidRPr="00C71500" w14:paraId="057430CC" w14:textId="77777777" w:rsidTr="00C71500">
        <w:trPr>
          <w:trHeight w:val="300"/>
        </w:trPr>
        <w:tc>
          <w:tcPr>
            <w:tcW w:w="2442" w:type="dxa"/>
            <w:shd w:val="clear" w:color="auto" w:fill="auto"/>
            <w:noWrap/>
            <w:vAlign w:val="bottom"/>
            <w:hideMark/>
          </w:tcPr>
          <w:p w14:paraId="0523110D" w14:textId="6F53D0A2" w:rsidR="00E47D2D" w:rsidRPr="00AD5A52" w:rsidRDefault="00E47D2D" w:rsidP="00E47D2D">
            <w:pPr>
              <w:jc w:val="center"/>
              <w:rPr>
                <w:color w:val="000000"/>
                <w:sz w:val="20"/>
                <w:szCs w:val="20"/>
              </w:rPr>
            </w:pPr>
            <w:r w:rsidRPr="00AD5A52">
              <w:rPr>
                <w:color w:val="000000"/>
                <w:sz w:val="20"/>
                <w:szCs w:val="20"/>
              </w:rPr>
              <w:t>9</w:t>
            </w:r>
          </w:p>
        </w:tc>
        <w:tc>
          <w:tcPr>
            <w:tcW w:w="2552" w:type="dxa"/>
            <w:shd w:val="clear" w:color="auto" w:fill="auto"/>
            <w:noWrap/>
            <w:vAlign w:val="bottom"/>
            <w:hideMark/>
          </w:tcPr>
          <w:p w14:paraId="2D51D765" w14:textId="1BEECFEF" w:rsidR="00E47D2D" w:rsidRPr="00E47D2D" w:rsidRDefault="00E47D2D" w:rsidP="00E47D2D">
            <w:pPr>
              <w:jc w:val="center"/>
              <w:rPr>
                <w:color w:val="000000"/>
                <w:sz w:val="18"/>
                <w:szCs w:val="18"/>
              </w:rPr>
            </w:pPr>
            <w:r w:rsidRPr="00E47D2D">
              <w:rPr>
                <w:color w:val="000000"/>
                <w:sz w:val="18"/>
                <w:szCs w:val="18"/>
              </w:rPr>
              <w:t>528642,14</w:t>
            </w:r>
          </w:p>
        </w:tc>
        <w:tc>
          <w:tcPr>
            <w:tcW w:w="2410" w:type="dxa"/>
            <w:shd w:val="clear" w:color="auto" w:fill="auto"/>
            <w:noWrap/>
            <w:vAlign w:val="bottom"/>
            <w:hideMark/>
          </w:tcPr>
          <w:p w14:paraId="37C115F5" w14:textId="615E2BB5" w:rsidR="00E47D2D" w:rsidRPr="00E47D2D" w:rsidRDefault="00E47D2D" w:rsidP="00E47D2D">
            <w:pPr>
              <w:jc w:val="center"/>
              <w:rPr>
                <w:color w:val="000000"/>
                <w:sz w:val="18"/>
                <w:szCs w:val="18"/>
              </w:rPr>
            </w:pPr>
            <w:r w:rsidRPr="00E47D2D">
              <w:rPr>
                <w:color w:val="000000"/>
                <w:sz w:val="18"/>
                <w:szCs w:val="18"/>
              </w:rPr>
              <w:t>3129747,19</w:t>
            </w:r>
          </w:p>
        </w:tc>
      </w:tr>
      <w:tr w:rsidR="00E47D2D" w:rsidRPr="00C71500" w14:paraId="5E7320E0" w14:textId="77777777" w:rsidTr="00C71500">
        <w:trPr>
          <w:trHeight w:val="300"/>
        </w:trPr>
        <w:tc>
          <w:tcPr>
            <w:tcW w:w="2442" w:type="dxa"/>
            <w:shd w:val="clear" w:color="auto" w:fill="auto"/>
            <w:noWrap/>
            <w:vAlign w:val="bottom"/>
            <w:hideMark/>
          </w:tcPr>
          <w:p w14:paraId="5580BEF3" w14:textId="0CF2837F" w:rsidR="00E47D2D" w:rsidRPr="00AD5A52" w:rsidRDefault="00E47D2D" w:rsidP="00E47D2D">
            <w:pPr>
              <w:jc w:val="center"/>
              <w:rPr>
                <w:color w:val="000000"/>
                <w:sz w:val="20"/>
                <w:szCs w:val="20"/>
              </w:rPr>
            </w:pPr>
            <w:r w:rsidRPr="00AD5A52">
              <w:rPr>
                <w:color w:val="000000"/>
                <w:sz w:val="20"/>
                <w:szCs w:val="20"/>
              </w:rPr>
              <w:t>10</w:t>
            </w:r>
          </w:p>
        </w:tc>
        <w:tc>
          <w:tcPr>
            <w:tcW w:w="2552" w:type="dxa"/>
            <w:shd w:val="clear" w:color="auto" w:fill="auto"/>
            <w:noWrap/>
            <w:vAlign w:val="bottom"/>
            <w:hideMark/>
          </w:tcPr>
          <w:p w14:paraId="472A5D00" w14:textId="772AFB6B" w:rsidR="00E47D2D" w:rsidRPr="00E47D2D" w:rsidRDefault="00E47D2D" w:rsidP="00E47D2D">
            <w:pPr>
              <w:jc w:val="center"/>
              <w:rPr>
                <w:color w:val="000000"/>
                <w:sz w:val="18"/>
                <w:szCs w:val="18"/>
              </w:rPr>
            </w:pPr>
            <w:r w:rsidRPr="00E47D2D">
              <w:rPr>
                <w:color w:val="000000"/>
                <w:sz w:val="18"/>
                <w:szCs w:val="18"/>
              </w:rPr>
              <w:t>528657,56</w:t>
            </w:r>
          </w:p>
        </w:tc>
        <w:tc>
          <w:tcPr>
            <w:tcW w:w="2410" w:type="dxa"/>
            <w:shd w:val="clear" w:color="auto" w:fill="auto"/>
            <w:noWrap/>
            <w:vAlign w:val="bottom"/>
            <w:hideMark/>
          </w:tcPr>
          <w:p w14:paraId="3F3E91FB" w14:textId="55E5F84D" w:rsidR="00E47D2D" w:rsidRPr="00E47D2D" w:rsidRDefault="00E47D2D" w:rsidP="00E47D2D">
            <w:pPr>
              <w:jc w:val="center"/>
              <w:rPr>
                <w:color w:val="000000"/>
                <w:sz w:val="18"/>
                <w:szCs w:val="18"/>
              </w:rPr>
            </w:pPr>
            <w:r w:rsidRPr="00E47D2D">
              <w:rPr>
                <w:color w:val="000000"/>
                <w:sz w:val="18"/>
                <w:szCs w:val="18"/>
              </w:rPr>
              <w:t>3129782,29</w:t>
            </w:r>
          </w:p>
        </w:tc>
      </w:tr>
      <w:tr w:rsidR="00E47D2D" w:rsidRPr="00C71500" w14:paraId="0D2FE31B" w14:textId="77777777" w:rsidTr="00C71500">
        <w:trPr>
          <w:trHeight w:val="300"/>
        </w:trPr>
        <w:tc>
          <w:tcPr>
            <w:tcW w:w="2442" w:type="dxa"/>
            <w:shd w:val="clear" w:color="auto" w:fill="auto"/>
            <w:noWrap/>
            <w:vAlign w:val="bottom"/>
            <w:hideMark/>
          </w:tcPr>
          <w:p w14:paraId="01C1114A" w14:textId="2924AAB3" w:rsidR="00E47D2D" w:rsidRPr="00AD5A52" w:rsidRDefault="00E47D2D" w:rsidP="00E47D2D">
            <w:pPr>
              <w:jc w:val="center"/>
              <w:rPr>
                <w:color w:val="000000"/>
                <w:sz w:val="20"/>
                <w:szCs w:val="20"/>
              </w:rPr>
            </w:pPr>
            <w:r w:rsidRPr="00AD5A52">
              <w:rPr>
                <w:color w:val="000000"/>
                <w:sz w:val="20"/>
                <w:szCs w:val="20"/>
              </w:rPr>
              <w:t>11</w:t>
            </w:r>
          </w:p>
        </w:tc>
        <w:tc>
          <w:tcPr>
            <w:tcW w:w="2552" w:type="dxa"/>
            <w:shd w:val="clear" w:color="auto" w:fill="auto"/>
            <w:noWrap/>
            <w:vAlign w:val="bottom"/>
            <w:hideMark/>
          </w:tcPr>
          <w:p w14:paraId="66C0E42D" w14:textId="56B1A615" w:rsidR="00E47D2D" w:rsidRPr="00E47D2D" w:rsidRDefault="00E47D2D" w:rsidP="00E47D2D">
            <w:pPr>
              <w:jc w:val="center"/>
              <w:rPr>
                <w:color w:val="000000"/>
                <w:sz w:val="18"/>
                <w:szCs w:val="18"/>
              </w:rPr>
            </w:pPr>
            <w:r w:rsidRPr="00E47D2D">
              <w:rPr>
                <w:color w:val="000000"/>
                <w:sz w:val="18"/>
                <w:szCs w:val="18"/>
              </w:rPr>
              <w:t>528638,43</w:t>
            </w:r>
          </w:p>
        </w:tc>
        <w:tc>
          <w:tcPr>
            <w:tcW w:w="2410" w:type="dxa"/>
            <w:shd w:val="clear" w:color="auto" w:fill="auto"/>
            <w:noWrap/>
            <w:vAlign w:val="bottom"/>
            <w:hideMark/>
          </w:tcPr>
          <w:p w14:paraId="10FE7735" w14:textId="648C7259" w:rsidR="00E47D2D" w:rsidRPr="00E47D2D" w:rsidRDefault="00E47D2D" w:rsidP="00E47D2D">
            <w:pPr>
              <w:jc w:val="center"/>
              <w:rPr>
                <w:color w:val="000000"/>
                <w:sz w:val="18"/>
                <w:szCs w:val="18"/>
              </w:rPr>
            </w:pPr>
            <w:r w:rsidRPr="00E47D2D">
              <w:rPr>
                <w:color w:val="000000"/>
                <w:sz w:val="18"/>
                <w:szCs w:val="18"/>
              </w:rPr>
              <w:t>3129791,98</w:t>
            </w:r>
          </w:p>
        </w:tc>
      </w:tr>
      <w:tr w:rsidR="00E47D2D" w:rsidRPr="00C71500" w14:paraId="2E941A96" w14:textId="77777777" w:rsidTr="00C71500">
        <w:trPr>
          <w:trHeight w:val="300"/>
        </w:trPr>
        <w:tc>
          <w:tcPr>
            <w:tcW w:w="2442" w:type="dxa"/>
            <w:shd w:val="clear" w:color="auto" w:fill="auto"/>
            <w:noWrap/>
            <w:vAlign w:val="bottom"/>
            <w:hideMark/>
          </w:tcPr>
          <w:p w14:paraId="012834CA" w14:textId="75CD9B87" w:rsidR="00E47D2D" w:rsidRPr="00AD5A52" w:rsidRDefault="00E47D2D" w:rsidP="00E47D2D">
            <w:pPr>
              <w:jc w:val="center"/>
              <w:rPr>
                <w:color w:val="000000"/>
                <w:sz w:val="20"/>
                <w:szCs w:val="20"/>
              </w:rPr>
            </w:pPr>
            <w:r w:rsidRPr="00AD5A52">
              <w:rPr>
                <w:color w:val="000000"/>
                <w:sz w:val="20"/>
                <w:szCs w:val="20"/>
              </w:rPr>
              <w:t>12</w:t>
            </w:r>
          </w:p>
        </w:tc>
        <w:tc>
          <w:tcPr>
            <w:tcW w:w="2552" w:type="dxa"/>
            <w:shd w:val="clear" w:color="auto" w:fill="auto"/>
            <w:noWrap/>
            <w:vAlign w:val="bottom"/>
            <w:hideMark/>
          </w:tcPr>
          <w:p w14:paraId="7E7DE2C6" w14:textId="09B5BE2C" w:rsidR="00E47D2D" w:rsidRPr="00E47D2D" w:rsidRDefault="00E47D2D" w:rsidP="00E47D2D">
            <w:pPr>
              <w:jc w:val="center"/>
              <w:rPr>
                <w:color w:val="000000"/>
                <w:sz w:val="18"/>
                <w:szCs w:val="18"/>
              </w:rPr>
            </w:pPr>
            <w:r w:rsidRPr="00E47D2D">
              <w:rPr>
                <w:color w:val="000000"/>
                <w:sz w:val="18"/>
                <w:szCs w:val="18"/>
              </w:rPr>
              <w:t>528625,7</w:t>
            </w:r>
          </w:p>
        </w:tc>
        <w:tc>
          <w:tcPr>
            <w:tcW w:w="2410" w:type="dxa"/>
            <w:shd w:val="clear" w:color="auto" w:fill="auto"/>
            <w:noWrap/>
            <w:vAlign w:val="bottom"/>
            <w:hideMark/>
          </w:tcPr>
          <w:p w14:paraId="3E71CB61" w14:textId="601ACC6E" w:rsidR="00E47D2D" w:rsidRPr="00E47D2D" w:rsidRDefault="00E47D2D" w:rsidP="00E47D2D">
            <w:pPr>
              <w:jc w:val="center"/>
              <w:rPr>
                <w:color w:val="000000"/>
                <w:sz w:val="18"/>
                <w:szCs w:val="18"/>
              </w:rPr>
            </w:pPr>
            <w:r w:rsidRPr="00E47D2D">
              <w:rPr>
                <w:color w:val="000000"/>
                <w:sz w:val="18"/>
                <w:szCs w:val="18"/>
              </w:rPr>
              <w:t>3129798,42</w:t>
            </w:r>
          </w:p>
        </w:tc>
      </w:tr>
      <w:tr w:rsidR="00E47D2D" w:rsidRPr="00C71500" w14:paraId="56A62320" w14:textId="77777777" w:rsidTr="00C71500">
        <w:trPr>
          <w:trHeight w:val="300"/>
        </w:trPr>
        <w:tc>
          <w:tcPr>
            <w:tcW w:w="2442" w:type="dxa"/>
            <w:shd w:val="clear" w:color="auto" w:fill="auto"/>
            <w:noWrap/>
            <w:vAlign w:val="bottom"/>
            <w:hideMark/>
          </w:tcPr>
          <w:p w14:paraId="02CCB7E0" w14:textId="0FFBA2A9" w:rsidR="00E47D2D" w:rsidRPr="00AD5A52" w:rsidRDefault="00E47D2D" w:rsidP="00E47D2D">
            <w:pPr>
              <w:jc w:val="center"/>
              <w:rPr>
                <w:color w:val="000000"/>
                <w:sz w:val="20"/>
                <w:szCs w:val="20"/>
              </w:rPr>
            </w:pPr>
            <w:r w:rsidRPr="00AD5A52">
              <w:rPr>
                <w:color w:val="000000"/>
                <w:sz w:val="20"/>
                <w:szCs w:val="20"/>
              </w:rPr>
              <w:t>13</w:t>
            </w:r>
          </w:p>
        </w:tc>
        <w:tc>
          <w:tcPr>
            <w:tcW w:w="2552" w:type="dxa"/>
            <w:shd w:val="clear" w:color="auto" w:fill="auto"/>
            <w:noWrap/>
            <w:vAlign w:val="bottom"/>
            <w:hideMark/>
          </w:tcPr>
          <w:p w14:paraId="02B6B584" w14:textId="43E636D0" w:rsidR="00E47D2D" w:rsidRPr="00E47D2D" w:rsidRDefault="00E47D2D" w:rsidP="00E47D2D">
            <w:pPr>
              <w:jc w:val="center"/>
              <w:rPr>
                <w:color w:val="000000"/>
                <w:sz w:val="18"/>
                <w:szCs w:val="18"/>
              </w:rPr>
            </w:pPr>
            <w:r w:rsidRPr="00E47D2D">
              <w:rPr>
                <w:color w:val="000000"/>
                <w:sz w:val="18"/>
                <w:szCs w:val="18"/>
              </w:rPr>
              <w:t>528536,57</w:t>
            </w:r>
          </w:p>
        </w:tc>
        <w:tc>
          <w:tcPr>
            <w:tcW w:w="2410" w:type="dxa"/>
            <w:shd w:val="clear" w:color="auto" w:fill="auto"/>
            <w:noWrap/>
            <w:vAlign w:val="bottom"/>
            <w:hideMark/>
          </w:tcPr>
          <w:p w14:paraId="365E31B8" w14:textId="1339EF4C" w:rsidR="00E47D2D" w:rsidRPr="00E47D2D" w:rsidRDefault="00E47D2D" w:rsidP="00E47D2D">
            <w:pPr>
              <w:jc w:val="center"/>
              <w:rPr>
                <w:color w:val="000000"/>
                <w:sz w:val="18"/>
                <w:szCs w:val="18"/>
              </w:rPr>
            </w:pPr>
            <w:r w:rsidRPr="00E47D2D">
              <w:rPr>
                <w:color w:val="000000"/>
                <w:sz w:val="18"/>
                <w:szCs w:val="18"/>
              </w:rPr>
              <w:t>3129847,13</w:t>
            </w:r>
          </w:p>
        </w:tc>
      </w:tr>
      <w:tr w:rsidR="00E47D2D" w:rsidRPr="00C71500" w14:paraId="00793902" w14:textId="77777777" w:rsidTr="00C71500">
        <w:trPr>
          <w:trHeight w:val="300"/>
        </w:trPr>
        <w:tc>
          <w:tcPr>
            <w:tcW w:w="2442" w:type="dxa"/>
            <w:shd w:val="clear" w:color="auto" w:fill="auto"/>
            <w:noWrap/>
            <w:vAlign w:val="bottom"/>
            <w:hideMark/>
          </w:tcPr>
          <w:p w14:paraId="3E9E592B" w14:textId="4C7450A0" w:rsidR="00E47D2D" w:rsidRPr="00AD5A52" w:rsidRDefault="00E47D2D" w:rsidP="00E47D2D">
            <w:pPr>
              <w:jc w:val="center"/>
              <w:rPr>
                <w:color w:val="000000"/>
                <w:sz w:val="20"/>
                <w:szCs w:val="20"/>
              </w:rPr>
            </w:pPr>
            <w:r w:rsidRPr="00AD5A52">
              <w:rPr>
                <w:color w:val="000000"/>
                <w:sz w:val="20"/>
                <w:szCs w:val="20"/>
              </w:rPr>
              <w:t>14</w:t>
            </w:r>
          </w:p>
        </w:tc>
        <w:tc>
          <w:tcPr>
            <w:tcW w:w="2552" w:type="dxa"/>
            <w:shd w:val="clear" w:color="auto" w:fill="auto"/>
            <w:noWrap/>
            <w:vAlign w:val="bottom"/>
            <w:hideMark/>
          </w:tcPr>
          <w:p w14:paraId="5BCF9897" w14:textId="391DF224" w:rsidR="00E47D2D" w:rsidRPr="00E47D2D" w:rsidRDefault="00E47D2D" w:rsidP="00E47D2D">
            <w:pPr>
              <w:jc w:val="center"/>
              <w:rPr>
                <w:color w:val="000000"/>
                <w:sz w:val="18"/>
                <w:szCs w:val="18"/>
              </w:rPr>
            </w:pPr>
            <w:r w:rsidRPr="00E47D2D">
              <w:rPr>
                <w:color w:val="000000"/>
                <w:sz w:val="18"/>
                <w:szCs w:val="18"/>
              </w:rPr>
              <w:t>528491,02</w:t>
            </w:r>
          </w:p>
        </w:tc>
        <w:tc>
          <w:tcPr>
            <w:tcW w:w="2410" w:type="dxa"/>
            <w:shd w:val="clear" w:color="auto" w:fill="auto"/>
            <w:noWrap/>
            <w:vAlign w:val="bottom"/>
            <w:hideMark/>
          </w:tcPr>
          <w:p w14:paraId="461DCE1E" w14:textId="29344568" w:rsidR="00E47D2D" w:rsidRPr="00E47D2D" w:rsidRDefault="00E47D2D" w:rsidP="00E47D2D">
            <w:pPr>
              <w:jc w:val="center"/>
              <w:rPr>
                <w:color w:val="000000"/>
                <w:sz w:val="18"/>
                <w:szCs w:val="18"/>
              </w:rPr>
            </w:pPr>
            <w:r w:rsidRPr="00E47D2D">
              <w:rPr>
                <w:color w:val="000000"/>
                <w:sz w:val="18"/>
                <w:szCs w:val="18"/>
              </w:rPr>
              <w:t>3129868,53</w:t>
            </w:r>
          </w:p>
        </w:tc>
      </w:tr>
      <w:tr w:rsidR="00E47D2D" w:rsidRPr="00C71500" w14:paraId="40FC8FC4" w14:textId="77777777" w:rsidTr="00C71500">
        <w:trPr>
          <w:trHeight w:val="300"/>
        </w:trPr>
        <w:tc>
          <w:tcPr>
            <w:tcW w:w="2442" w:type="dxa"/>
            <w:shd w:val="clear" w:color="auto" w:fill="auto"/>
            <w:noWrap/>
            <w:vAlign w:val="bottom"/>
            <w:hideMark/>
          </w:tcPr>
          <w:p w14:paraId="458CA89D" w14:textId="7F9C3851" w:rsidR="00E47D2D" w:rsidRPr="00AD5A52" w:rsidRDefault="00E47D2D" w:rsidP="00E47D2D">
            <w:pPr>
              <w:jc w:val="center"/>
              <w:rPr>
                <w:color w:val="000000"/>
                <w:sz w:val="20"/>
                <w:szCs w:val="20"/>
              </w:rPr>
            </w:pPr>
            <w:r w:rsidRPr="00AD5A52">
              <w:rPr>
                <w:color w:val="000000"/>
                <w:sz w:val="20"/>
                <w:szCs w:val="20"/>
              </w:rPr>
              <w:t>15</w:t>
            </w:r>
          </w:p>
        </w:tc>
        <w:tc>
          <w:tcPr>
            <w:tcW w:w="2552" w:type="dxa"/>
            <w:shd w:val="clear" w:color="auto" w:fill="auto"/>
            <w:noWrap/>
            <w:vAlign w:val="bottom"/>
            <w:hideMark/>
          </w:tcPr>
          <w:p w14:paraId="402D734A" w14:textId="1505D271" w:rsidR="00E47D2D" w:rsidRPr="00E47D2D" w:rsidRDefault="00E47D2D" w:rsidP="00E47D2D">
            <w:pPr>
              <w:jc w:val="center"/>
              <w:rPr>
                <w:color w:val="000000"/>
                <w:sz w:val="18"/>
                <w:szCs w:val="18"/>
              </w:rPr>
            </w:pPr>
            <w:r w:rsidRPr="00E47D2D">
              <w:rPr>
                <w:color w:val="000000"/>
                <w:sz w:val="18"/>
                <w:szCs w:val="18"/>
              </w:rPr>
              <w:t>528472,64</w:t>
            </w:r>
          </w:p>
        </w:tc>
        <w:tc>
          <w:tcPr>
            <w:tcW w:w="2410" w:type="dxa"/>
            <w:shd w:val="clear" w:color="auto" w:fill="auto"/>
            <w:noWrap/>
            <w:vAlign w:val="bottom"/>
            <w:hideMark/>
          </w:tcPr>
          <w:p w14:paraId="2AACC489" w14:textId="58AEF024" w:rsidR="00E47D2D" w:rsidRPr="00E47D2D" w:rsidRDefault="00E47D2D" w:rsidP="00E47D2D">
            <w:pPr>
              <w:jc w:val="center"/>
              <w:rPr>
                <w:color w:val="000000"/>
                <w:sz w:val="18"/>
                <w:szCs w:val="18"/>
              </w:rPr>
            </w:pPr>
            <w:r w:rsidRPr="00E47D2D">
              <w:rPr>
                <w:color w:val="000000"/>
                <w:sz w:val="18"/>
                <w:szCs w:val="18"/>
              </w:rPr>
              <w:t>3129827,37</w:t>
            </w:r>
          </w:p>
        </w:tc>
      </w:tr>
      <w:tr w:rsidR="00E47D2D" w:rsidRPr="00C71500" w14:paraId="6B3A9846" w14:textId="77777777" w:rsidTr="00C71500">
        <w:trPr>
          <w:trHeight w:val="300"/>
        </w:trPr>
        <w:tc>
          <w:tcPr>
            <w:tcW w:w="2442" w:type="dxa"/>
            <w:shd w:val="clear" w:color="auto" w:fill="auto"/>
            <w:noWrap/>
            <w:vAlign w:val="bottom"/>
            <w:hideMark/>
          </w:tcPr>
          <w:p w14:paraId="34241D6F" w14:textId="4B1853D0" w:rsidR="00E47D2D" w:rsidRPr="00AD5A52" w:rsidRDefault="00E47D2D" w:rsidP="00E47D2D">
            <w:pPr>
              <w:jc w:val="center"/>
              <w:rPr>
                <w:color w:val="000000"/>
                <w:sz w:val="20"/>
                <w:szCs w:val="20"/>
              </w:rPr>
            </w:pPr>
            <w:r w:rsidRPr="00AD5A52">
              <w:rPr>
                <w:color w:val="000000"/>
                <w:sz w:val="20"/>
                <w:szCs w:val="20"/>
              </w:rPr>
              <w:t>16</w:t>
            </w:r>
          </w:p>
        </w:tc>
        <w:tc>
          <w:tcPr>
            <w:tcW w:w="2552" w:type="dxa"/>
            <w:shd w:val="clear" w:color="auto" w:fill="auto"/>
            <w:noWrap/>
            <w:vAlign w:val="bottom"/>
            <w:hideMark/>
          </w:tcPr>
          <w:p w14:paraId="6889ECE2" w14:textId="01E1D8C4" w:rsidR="00E47D2D" w:rsidRPr="00E47D2D" w:rsidRDefault="00E47D2D" w:rsidP="00E47D2D">
            <w:pPr>
              <w:jc w:val="center"/>
              <w:rPr>
                <w:color w:val="000000"/>
                <w:sz w:val="18"/>
                <w:szCs w:val="18"/>
              </w:rPr>
            </w:pPr>
            <w:r w:rsidRPr="00E47D2D">
              <w:rPr>
                <w:color w:val="000000"/>
                <w:sz w:val="18"/>
                <w:szCs w:val="18"/>
              </w:rPr>
              <w:t>528073,13</w:t>
            </w:r>
          </w:p>
        </w:tc>
        <w:tc>
          <w:tcPr>
            <w:tcW w:w="2410" w:type="dxa"/>
            <w:shd w:val="clear" w:color="auto" w:fill="auto"/>
            <w:noWrap/>
            <w:vAlign w:val="bottom"/>
            <w:hideMark/>
          </w:tcPr>
          <w:p w14:paraId="0E5197D6" w14:textId="17FFBA37" w:rsidR="00E47D2D" w:rsidRPr="00E47D2D" w:rsidRDefault="00E47D2D" w:rsidP="00E47D2D">
            <w:pPr>
              <w:jc w:val="center"/>
              <w:rPr>
                <w:color w:val="000000"/>
                <w:sz w:val="18"/>
                <w:szCs w:val="18"/>
              </w:rPr>
            </w:pPr>
            <w:r w:rsidRPr="00E47D2D">
              <w:rPr>
                <w:color w:val="000000"/>
                <w:sz w:val="18"/>
                <w:szCs w:val="18"/>
              </w:rPr>
              <w:t>3130015,07</w:t>
            </w:r>
          </w:p>
        </w:tc>
      </w:tr>
      <w:tr w:rsidR="00E47D2D" w:rsidRPr="00C71500" w14:paraId="660E774D" w14:textId="77777777" w:rsidTr="00C71500">
        <w:trPr>
          <w:trHeight w:val="300"/>
        </w:trPr>
        <w:tc>
          <w:tcPr>
            <w:tcW w:w="2442" w:type="dxa"/>
            <w:shd w:val="clear" w:color="auto" w:fill="auto"/>
            <w:noWrap/>
            <w:vAlign w:val="bottom"/>
            <w:hideMark/>
          </w:tcPr>
          <w:p w14:paraId="41F0A3B9" w14:textId="7E1BF68D" w:rsidR="00E47D2D" w:rsidRPr="00AD5A52" w:rsidRDefault="00E47D2D" w:rsidP="00E47D2D">
            <w:pPr>
              <w:jc w:val="center"/>
              <w:rPr>
                <w:color w:val="000000"/>
                <w:sz w:val="20"/>
                <w:szCs w:val="20"/>
              </w:rPr>
            </w:pPr>
            <w:r w:rsidRPr="00AD5A52">
              <w:rPr>
                <w:color w:val="000000"/>
                <w:sz w:val="20"/>
                <w:szCs w:val="20"/>
              </w:rPr>
              <w:t>17</w:t>
            </w:r>
          </w:p>
        </w:tc>
        <w:tc>
          <w:tcPr>
            <w:tcW w:w="2552" w:type="dxa"/>
            <w:shd w:val="clear" w:color="auto" w:fill="auto"/>
            <w:noWrap/>
            <w:vAlign w:val="bottom"/>
            <w:hideMark/>
          </w:tcPr>
          <w:p w14:paraId="47C5D86F" w14:textId="77F40D2A" w:rsidR="00E47D2D" w:rsidRPr="00E47D2D" w:rsidRDefault="00E47D2D" w:rsidP="00E47D2D">
            <w:pPr>
              <w:jc w:val="center"/>
              <w:rPr>
                <w:color w:val="000000"/>
                <w:sz w:val="18"/>
                <w:szCs w:val="18"/>
              </w:rPr>
            </w:pPr>
            <w:r w:rsidRPr="00E47D2D">
              <w:rPr>
                <w:color w:val="000000"/>
                <w:sz w:val="18"/>
                <w:szCs w:val="18"/>
              </w:rPr>
              <w:t>527827,54</w:t>
            </w:r>
          </w:p>
        </w:tc>
        <w:tc>
          <w:tcPr>
            <w:tcW w:w="2410" w:type="dxa"/>
            <w:shd w:val="clear" w:color="auto" w:fill="auto"/>
            <w:noWrap/>
            <w:vAlign w:val="bottom"/>
            <w:hideMark/>
          </w:tcPr>
          <w:p w14:paraId="0C0CE734" w14:textId="5B82EB2B" w:rsidR="00E47D2D" w:rsidRPr="00E47D2D" w:rsidRDefault="00E47D2D" w:rsidP="00E47D2D">
            <w:pPr>
              <w:jc w:val="center"/>
              <w:rPr>
                <w:color w:val="000000"/>
                <w:sz w:val="18"/>
                <w:szCs w:val="18"/>
              </w:rPr>
            </w:pPr>
            <w:r w:rsidRPr="00E47D2D">
              <w:rPr>
                <w:color w:val="000000"/>
                <w:sz w:val="18"/>
                <w:szCs w:val="18"/>
              </w:rPr>
              <w:t>3130684,22</w:t>
            </w:r>
          </w:p>
        </w:tc>
      </w:tr>
      <w:tr w:rsidR="00E47D2D" w:rsidRPr="00C71500" w14:paraId="3A19A113" w14:textId="77777777" w:rsidTr="00C71500">
        <w:trPr>
          <w:trHeight w:val="300"/>
        </w:trPr>
        <w:tc>
          <w:tcPr>
            <w:tcW w:w="2442" w:type="dxa"/>
            <w:shd w:val="clear" w:color="auto" w:fill="auto"/>
            <w:noWrap/>
            <w:vAlign w:val="bottom"/>
            <w:hideMark/>
          </w:tcPr>
          <w:p w14:paraId="5403B4C4" w14:textId="5392DBAD" w:rsidR="00E47D2D" w:rsidRPr="00AD5A52" w:rsidRDefault="00E47D2D" w:rsidP="00E47D2D">
            <w:pPr>
              <w:jc w:val="center"/>
              <w:rPr>
                <w:color w:val="000000"/>
                <w:sz w:val="20"/>
                <w:szCs w:val="20"/>
              </w:rPr>
            </w:pPr>
            <w:r w:rsidRPr="00AD5A52">
              <w:rPr>
                <w:color w:val="000000"/>
                <w:sz w:val="20"/>
                <w:szCs w:val="20"/>
              </w:rPr>
              <w:t>18</w:t>
            </w:r>
          </w:p>
        </w:tc>
        <w:tc>
          <w:tcPr>
            <w:tcW w:w="2552" w:type="dxa"/>
            <w:shd w:val="clear" w:color="auto" w:fill="auto"/>
            <w:noWrap/>
            <w:vAlign w:val="bottom"/>
            <w:hideMark/>
          </w:tcPr>
          <w:p w14:paraId="2D3A9D58" w14:textId="2912AE6C" w:rsidR="00E47D2D" w:rsidRPr="00E47D2D" w:rsidRDefault="00E47D2D" w:rsidP="00E47D2D">
            <w:pPr>
              <w:jc w:val="center"/>
              <w:rPr>
                <w:color w:val="000000"/>
                <w:sz w:val="18"/>
                <w:szCs w:val="18"/>
              </w:rPr>
            </w:pPr>
            <w:r w:rsidRPr="00E47D2D">
              <w:rPr>
                <w:color w:val="000000"/>
                <w:sz w:val="18"/>
                <w:szCs w:val="18"/>
              </w:rPr>
              <w:t>527799,97</w:t>
            </w:r>
          </w:p>
        </w:tc>
        <w:tc>
          <w:tcPr>
            <w:tcW w:w="2410" w:type="dxa"/>
            <w:shd w:val="clear" w:color="auto" w:fill="auto"/>
            <w:noWrap/>
            <w:vAlign w:val="bottom"/>
            <w:hideMark/>
          </w:tcPr>
          <w:p w14:paraId="3CB30027" w14:textId="1E55019F" w:rsidR="00E47D2D" w:rsidRPr="00E47D2D" w:rsidRDefault="00E47D2D" w:rsidP="00E47D2D">
            <w:pPr>
              <w:jc w:val="center"/>
              <w:rPr>
                <w:color w:val="000000"/>
                <w:sz w:val="18"/>
                <w:szCs w:val="18"/>
              </w:rPr>
            </w:pPr>
            <w:r w:rsidRPr="00E47D2D">
              <w:rPr>
                <w:color w:val="000000"/>
                <w:sz w:val="18"/>
                <w:szCs w:val="18"/>
              </w:rPr>
              <w:t>3130753,23</w:t>
            </w:r>
          </w:p>
        </w:tc>
      </w:tr>
      <w:tr w:rsidR="00E47D2D" w:rsidRPr="00C71500" w14:paraId="7D2F4F16" w14:textId="77777777" w:rsidTr="00C71500">
        <w:trPr>
          <w:trHeight w:val="300"/>
        </w:trPr>
        <w:tc>
          <w:tcPr>
            <w:tcW w:w="2442" w:type="dxa"/>
            <w:shd w:val="clear" w:color="auto" w:fill="auto"/>
            <w:noWrap/>
            <w:vAlign w:val="bottom"/>
            <w:hideMark/>
          </w:tcPr>
          <w:p w14:paraId="044525A1" w14:textId="05137E19" w:rsidR="00E47D2D" w:rsidRPr="00AD5A52" w:rsidRDefault="00E47D2D" w:rsidP="00E47D2D">
            <w:pPr>
              <w:jc w:val="center"/>
              <w:rPr>
                <w:color w:val="000000"/>
                <w:sz w:val="20"/>
                <w:szCs w:val="20"/>
              </w:rPr>
            </w:pPr>
            <w:r w:rsidRPr="00AD5A52">
              <w:rPr>
                <w:color w:val="000000"/>
                <w:sz w:val="20"/>
                <w:szCs w:val="20"/>
              </w:rPr>
              <w:t>19</w:t>
            </w:r>
          </w:p>
        </w:tc>
        <w:tc>
          <w:tcPr>
            <w:tcW w:w="2552" w:type="dxa"/>
            <w:shd w:val="clear" w:color="auto" w:fill="auto"/>
            <w:noWrap/>
            <w:vAlign w:val="bottom"/>
            <w:hideMark/>
          </w:tcPr>
          <w:p w14:paraId="6BC14F27" w14:textId="388BBF8B" w:rsidR="00E47D2D" w:rsidRPr="00E47D2D" w:rsidRDefault="00E47D2D" w:rsidP="00E47D2D">
            <w:pPr>
              <w:jc w:val="center"/>
              <w:rPr>
                <w:color w:val="000000"/>
                <w:sz w:val="18"/>
                <w:szCs w:val="18"/>
              </w:rPr>
            </w:pPr>
            <w:r w:rsidRPr="00E47D2D">
              <w:rPr>
                <w:color w:val="000000"/>
                <w:sz w:val="18"/>
                <w:szCs w:val="18"/>
              </w:rPr>
              <w:t>527871,59</w:t>
            </w:r>
          </w:p>
        </w:tc>
        <w:tc>
          <w:tcPr>
            <w:tcW w:w="2410" w:type="dxa"/>
            <w:shd w:val="clear" w:color="auto" w:fill="auto"/>
            <w:noWrap/>
            <w:vAlign w:val="bottom"/>
            <w:hideMark/>
          </w:tcPr>
          <w:p w14:paraId="720677D0" w14:textId="0819CB1A" w:rsidR="00E47D2D" w:rsidRPr="00E47D2D" w:rsidRDefault="00E47D2D" w:rsidP="00E47D2D">
            <w:pPr>
              <w:jc w:val="center"/>
              <w:rPr>
                <w:color w:val="000000"/>
                <w:sz w:val="18"/>
                <w:szCs w:val="18"/>
              </w:rPr>
            </w:pPr>
            <w:r w:rsidRPr="00E47D2D">
              <w:rPr>
                <w:color w:val="000000"/>
                <w:sz w:val="18"/>
                <w:szCs w:val="18"/>
              </w:rPr>
              <w:t>3130806,75</w:t>
            </w:r>
          </w:p>
        </w:tc>
      </w:tr>
      <w:tr w:rsidR="00E47D2D" w:rsidRPr="00C71500" w14:paraId="43E8F235" w14:textId="77777777" w:rsidTr="00C71500">
        <w:trPr>
          <w:trHeight w:val="300"/>
        </w:trPr>
        <w:tc>
          <w:tcPr>
            <w:tcW w:w="2442" w:type="dxa"/>
            <w:shd w:val="clear" w:color="auto" w:fill="auto"/>
            <w:noWrap/>
            <w:vAlign w:val="bottom"/>
            <w:hideMark/>
          </w:tcPr>
          <w:p w14:paraId="1AF9E7D2" w14:textId="45B3048D" w:rsidR="00E47D2D" w:rsidRPr="00AD5A52" w:rsidRDefault="00E47D2D" w:rsidP="00E47D2D">
            <w:pPr>
              <w:jc w:val="center"/>
              <w:rPr>
                <w:color w:val="000000"/>
                <w:sz w:val="20"/>
                <w:szCs w:val="20"/>
              </w:rPr>
            </w:pPr>
            <w:r w:rsidRPr="00AD5A52">
              <w:rPr>
                <w:color w:val="000000"/>
                <w:sz w:val="20"/>
                <w:szCs w:val="20"/>
              </w:rPr>
              <w:t>20</w:t>
            </w:r>
          </w:p>
        </w:tc>
        <w:tc>
          <w:tcPr>
            <w:tcW w:w="2552" w:type="dxa"/>
            <w:shd w:val="clear" w:color="auto" w:fill="auto"/>
            <w:noWrap/>
            <w:vAlign w:val="bottom"/>
            <w:hideMark/>
          </w:tcPr>
          <w:p w14:paraId="003F1B44" w14:textId="40B083E2" w:rsidR="00E47D2D" w:rsidRPr="00E47D2D" w:rsidRDefault="00E47D2D" w:rsidP="00E47D2D">
            <w:pPr>
              <w:jc w:val="center"/>
              <w:rPr>
                <w:color w:val="000000"/>
                <w:sz w:val="18"/>
                <w:szCs w:val="18"/>
              </w:rPr>
            </w:pPr>
            <w:r w:rsidRPr="00E47D2D">
              <w:rPr>
                <w:color w:val="000000"/>
                <w:sz w:val="18"/>
                <w:szCs w:val="18"/>
              </w:rPr>
              <w:t>527899,43</w:t>
            </w:r>
          </w:p>
        </w:tc>
        <w:tc>
          <w:tcPr>
            <w:tcW w:w="2410" w:type="dxa"/>
            <w:shd w:val="clear" w:color="auto" w:fill="auto"/>
            <w:noWrap/>
            <w:vAlign w:val="bottom"/>
            <w:hideMark/>
          </w:tcPr>
          <w:p w14:paraId="1005A71E" w14:textId="437E9B44" w:rsidR="00E47D2D" w:rsidRPr="00E47D2D" w:rsidRDefault="00E47D2D" w:rsidP="00E47D2D">
            <w:pPr>
              <w:jc w:val="center"/>
              <w:rPr>
                <w:color w:val="000000"/>
                <w:sz w:val="18"/>
                <w:szCs w:val="18"/>
              </w:rPr>
            </w:pPr>
            <w:r w:rsidRPr="00E47D2D">
              <w:rPr>
                <w:color w:val="000000"/>
                <w:sz w:val="18"/>
                <w:szCs w:val="18"/>
              </w:rPr>
              <w:t>3130769,49</w:t>
            </w:r>
          </w:p>
        </w:tc>
      </w:tr>
      <w:tr w:rsidR="00E47D2D" w:rsidRPr="00C71500" w14:paraId="45273802" w14:textId="77777777" w:rsidTr="00C71500">
        <w:trPr>
          <w:trHeight w:val="300"/>
        </w:trPr>
        <w:tc>
          <w:tcPr>
            <w:tcW w:w="2442" w:type="dxa"/>
            <w:shd w:val="clear" w:color="auto" w:fill="auto"/>
            <w:noWrap/>
            <w:vAlign w:val="bottom"/>
            <w:hideMark/>
          </w:tcPr>
          <w:p w14:paraId="5AA0A7F6" w14:textId="08C8F0A8" w:rsidR="00E47D2D" w:rsidRPr="00AD5A52" w:rsidRDefault="00E47D2D" w:rsidP="00E47D2D">
            <w:pPr>
              <w:jc w:val="center"/>
              <w:rPr>
                <w:color w:val="000000"/>
                <w:sz w:val="20"/>
                <w:szCs w:val="20"/>
              </w:rPr>
            </w:pPr>
            <w:r w:rsidRPr="00AD5A52">
              <w:rPr>
                <w:color w:val="000000"/>
                <w:sz w:val="20"/>
                <w:szCs w:val="20"/>
              </w:rPr>
              <w:t>21</w:t>
            </w:r>
          </w:p>
        </w:tc>
        <w:tc>
          <w:tcPr>
            <w:tcW w:w="2552" w:type="dxa"/>
            <w:shd w:val="clear" w:color="auto" w:fill="auto"/>
            <w:noWrap/>
            <w:vAlign w:val="bottom"/>
            <w:hideMark/>
          </w:tcPr>
          <w:p w14:paraId="60586A12" w14:textId="78322DEB" w:rsidR="00E47D2D" w:rsidRPr="00E47D2D" w:rsidRDefault="00E47D2D" w:rsidP="00E47D2D">
            <w:pPr>
              <w:jc w:val="center"/>
              <w:rPr>
                <w:color w:val="000000"/>
                <w:sz w:val="18"/>
                <w:szCs w:val="18"/>
              </w:rPr>
            </w:pPr>
            <w:r w:rsidRPr="00E47D2D">
              <w:rPr>
                <w:color w:val="000000"/>
                <w:sz w:val="18"/>
                <w:szCs w:val="18"/>
              </w:rPr>
              <w:t>528042,81</w:t>
            </w:r>
          </w:p>
        </w:tc>
        <w:tc>
          <w:tcPr>
            <w:tcW w:w="2410" w:type="dxa"/>
            <w:shd w:val="clear" w:color="auto" w:fill="auto"/>
            <w:noWrap/>
            <w:vAlign w:val="bottom"/>
            <w:hideMark/>
          </w:tcPr>
          <w:p w14:paraId="3AEA2F59" w14:textId="1EF105DD" w:rsidR="00E47D2D" w:rsidRPr="00E47D2D" w:rsidRDefault="00E47D2D" w:rsidP="00E47D2D">
            <w:pPr>
              <w:jc w:val="center"/>
              <w:rPr>
                <w:color w:val="000000"/>
                <w:sz w:val="18"/>
                <w:szCs w:val="18"/>
              </w:rPr>
            </w:pPr>
            <w:r w:rsidRPr="00E47D2D">
              <w:rPr>
                <w:color w:val="000000"/>
                <w:sz w:val="18"/>
                <w:szCs w:val="18"/>
              </w:rPr>
              <w:t>3130876,65</w:t>
            </w:r>
          </w:p>
        </w:tc>
      </w:tr>
      <w:tr w:rsidR="00E47D2D" w:rsidRPr="00C71500" w14:paraId="214B7FA4" w14:textId="77777777" w:rsidTr="00C71500">
        <w:trPr>
          <w:trHeight w:val="300"/>
        </w:trPr>
        <w:tc>
          <w:tcPr>
            <w:tcW w:w="2442" w:type="dxa"/>
            <w:shd w:val="clear" w:color="auto" w:fill="auto"/>
            <w:noWrap/>
            <w:vAlign w:val="bottom"/>
            <w:hideMark/>
          </w:tcPr>
          <w:p w14:paraId="0C9C73EE" w14:textId="12065DE4" w:rsidR="00E47D2D" w:rsidRPr="00AD5A52" w:rsidRDefault="00E47D2D" w:rsidP="00E47D2D">
            <w:pPr>
              <w:jc w:val="center"/>
              <w:rPr>
                <w:color w:val="000000"/>
                <w:sz w:val="20"/>
                <w:szCs w:val="20"/>
              </w:rPr>
            </w:pPr>
            <w:r w:rsidRPr="00AD5A52">
              <w:rPr>
                <w:color w:val="000000"/>
                <w:sz w:val="20"/>
                <w:szCs w:val="20"/>
              </w:rPr>
              <w:t>22</w:t>
            </w:r>
          </w:p>
        </w:tc>
        <w:tc>
          <w:tcPr>
            <w:tcW w:w="2552" w:type="dxa"/>
            <w:shd w:val="clear" w:color="auto" w:fill="auto"/>
            <w:noWrap/>
            <w:vAlign w:val="bottom"/>
            <w:hideMark/>
          </w:tcPr>
          <w:p w14:paraId="691824B6" w14:textId="3EDCC359" w:rsidR="00E47D2D" w:rsidRPr="00E47D2D" w:rsidRDefault="00E47D2D" w:rsidP="00E47D2D">
            <w:pPr>
              <w:jc w:val="center"/>
              <w:rPr>
                <w:color w:val="000000"/>
                <w:sz w:val="18"/>
                <w:szCs w:val="18"/>
              </w:rPr>
            </w:pPr>
            <w:r w:rsidRPr="00E47D2D">
              <w:rPr>
                <w:color w:val="000000"/>
                <w:sz w:val="18"/>
                <w:szCs w:val="18"/>
              </w:rPr>
              <w:t>528014,98</w:t>
            </w:r>
          </w:p>
        </w:tc>
        <w:tc>
          <w:tcPr>
            <w:tcW w:w="2410" w:type="dxa"/>
            <w:shd w:val="clear" w:color="auto" w:fill="auto"/>
            <w:noWrap/>
            <w:vAlign w:val="bottom"/>
            <w:hideMark/>
          </w:tcPr>
          <w:p w14:paraId="5E453D3F" w14:textId="2B22933C" w:rsidR="00E47D2D" w:rsidRPr="00E47D2D" w:rsidRDefault="00E47D2D" w:rsidP="00E47D2D">
            <w:pPr>
              <w:jc w:val="center"/>
              <w:rPr>
                <w:color w:val="000000"/>
                <w:sz w:val="18"/>
                <w:szCs w:val="18"/>
              </w:rPr>
            </w:pPr>
            <w:r w:rsidRPr="00E47D2D">
              <w:rPr>
                <w:color w:val="000000"/>
                <w:sz w:val="18"/>
                <w:szCs w:val="18"/>
              </w:rPr>
              <w:t>3130913,91</w:t>
            </w:r>
          </w:p>
        </w:tc>
      </w:tr>
      <w:tr w:rsidR="00E47D2D" w:rsidRPr="00C71500" w14:paraId="0CA36339" w14:textId="77777777" w:rsidTr="00C71500">
        <w:trPr>
          <w:trHeight w:val="300"/>
        </w:trPr>
        <w:tc>
          <w:tcPr>
            <w:tcW w:w="2442" w:type="dxa"/>
            <w:shd w:val="clear" w:color="auto" w:fill="auto"/>
            <w:noWrap/>
            <w:vAlign w:val="bottom"/>
            <w:hideMark/>
          </w:tcPr>
          <w:p w14:paraId="686C83AD" w14:textId="704EA58F" w:rsidR="00E47D2D" w:rsidRPr="00AD5A52" w:rsidRDefault="00E47D2D" w:rsidP="00E47D2D">
            <w:pPr>
              <w:jc w:val="center"/>
              <w:rPr>
                <w:color w:val="000000"/>
                <w:sz w:val="20"/>
                <w:szCs w:val="20"/>
              </w:rPr>
            </w:pPr>
            <w:r w:rsidRPr="00AD5A52">
              <w:rPr>
                <w:color w:val="000000"/>
                <w:sz w:val="20"/>
                <w:szCs w:val="20"/>
              </w:rPr>
              <w:t>23</w:t>
            </w:r>
          </w:p>
        </w:tc>
        <w:tc>
          <w:tcPr>
            <w:tcW w:w="2552" w:type="dxa"/>
            <w:shd w:val="clear" w:color="auto" w:fill="auto"/>
            <w:noWrap/>
            <w:vAlign w:val="bottom"/>
            <w:hideMark/>
          </w:tcPr>
          <w:p w14:paraId="26048088" w14:textId="408E31B1" w:rsidR="00E47D2D" w:rsidRPr="00E47D2D" w:rsidRDefault="00E47D2D" w:rsidP="00E47D2D">
            <w:pPr>
              <w:jc w:val="center"/>
              <w:rPr>
                <w:color w:val="000000"/>
                <w:sz w:val="18"/>
                <w:szCs w:val="18"/>
              </w:rPr>
            </w:pPr>
            <w:r w:rsidRPr="00E47D2D">
              <w:rPr>
                <w:color w:val="000000"/>
                <w:sz w:val="18"/>
                <w:szCs w:val="18"/>
              </w:rPr>
              <w:t>528166,35</w:t>
            </w:r>
          </w:p>
        </w:tc>
        <w:tc>
          <w:tcPr>
            <w:tcW w:w="2410" w:type="dxa"/>
            <w:shd w:val="clear" w:color="auto" w:fill="auto"/>
            <w:noWrap/>
            <w:vAlign w:val="bottom"/>
            <w:hideMark/>
          </w:tcPr>
          <w:p w14:paraId="15C39E7A" w14:textId="0746C8B7" w:rsidR="00E47D2D" w:rsidRPr="00E47D2D" w:rsidRDefault="00E47D2D" w:rsidP="00E47D2D">
            <w:pPr>
              <w:jc w:val="center"/>
              <w:rPr>
                <w:color w:val="000000"/>
                <w:sz w:val="18"/>
                <w:szCs w:val="18"/>
              </w:rPr>
            </w:pPr>
            <w:r w:rsidRPr="00E47D2D">
              <w:rPr>
                <w:color w:val="000000"/>
                <w:sz w:val="18"/>
                <w:szCs w:val="18"/>
              </w:rPr>
              <w:t>3131027,04</w:t>
            </w:r>
          </w:p>
        </w:tc>
      </w:tr>
      <w:tr w:rsidR="00E47D2D" w:rsidRPr="00C71500" w14:paraId="5016A860" w14:textId="77777777" w:rsidTr="00C71500">
        <w:trPr>
          <w:trHeight w:val="300"/>
        </w:trPr>
        <w:tc>
          <w:tcPr>
            <w:tcW w:w="2442" w:type="dxa"/>
            <w:shd w:val="clear" w:color="auto" w:fill="auto"/>
            <w:noWrap/>
            <w:vAlign w:val="bottom"/>
          </w:tcPr>
          <w:p w14:paraId="3BF75B0E" w14:textId="0E70CD78" w:rsidR="00E47D2D" w:rsidRPr="00AD5A52" w:rsidRDefault="00E47D2D" w:rsidP="00E47D2D">
            <w:pPr>
              <w:jc w:val="center"/>
              <w:rPr>
                <w:color w:val="000000"/>
                <w:sz w:val="20"/>
                <w:szCs w:val="20"/>
              </w:rPr>
            </w:pPr>
            <w:r w:rsidRPr="00AD5A52">
              <w:rPr>
                <w:color w:val="000000"/>
                <w:sz w:val="20"/>
                <w:szCs w:val="20"/>
              </w:rPr>
              <w:t>24</w:t>
            </w:r>
          </w:p>
        </w:tc>
        <w:tc>
          <w:tcPr>
            <w:tcW w:w="2552" w:type="dxa"/>
            <w:shd w:val="clear" w:color="auto" w:fill="auto"/>
            <w:noWrap/>
            <w:vAlign w:val="bottom"/>
          </w:tcPr>
          <w:p w14:paraId="1B6D00F4" w14:textId="1BFEC62C" w:rsidR="00E47D2D" w:rsidRPr="00E47D2D" w:rsidRDefault="00E47D2D" w:rsidP="00E47D2D">
            <w:pPr>
              <w:jc w:val="center"/>
              <w:rPr>
                <w:color w:val="000000"/>
                <w:sz w:val="18"/>
                <w:szCs w:val="18"/>
              </w:rPr>
            </w:pPr>
            <w:r w:rsidRPr="00E47D2D">
              <w:rPr>
                <w:color w:val="000000"/>
                <w:sz w:val="18"/>
                <w:szCs w:val="18"/>
              </w:rPr>
              <w:t>527983,88</w:t>
            </w:r>
          </w:p>
        </w:tc>
        <w:tc>
          <w:tcPr>
            <w:tcW w:w="2410" w:type="dxa"/>
            <w:shd w:val="clear" w:color="auto" w:fill="auto"/>
            <w:noWrap/>
            <w:vAlign w:val="bottom"/>
          </w:tcPr>
          <w:p w14:paraId="3FCA5473" w14:textId="1D7CBE64" w:rsidR="00E47D2D" w:rsidRPr="00E47D2D" w:rsidRDefault="00E47D2D" w:rsidP="00E47D2D">
            <w:pPr>
              <w:jc w:val="center"/>
              <w:rPr>
                <w:color w:val="000000"/>
                <w:sz w:val="18"/>
                <w:szCs w:val="18"/>
              </w:rPr>
            </w:pPr>
            <w:r w:rsidRPr="00E47D2D">
              <w:rPr>
                <w:color w:val="000000"/>
                <w:sz w:val="18"/>
                <w:szCs w:val="18"/>
              </w:rPr>
              <w:t>3131270,06</w:t>
            </w:r>
          </w:p>
        </w:tc>
      </w:tr>
      <w:tr w:rsidR="00E47D2D" w:rsidRPr="00C71500" w14:paraId="3E193553" w14:textId="77777777" w:rsidTr="00C71500">
        <w:trPr>
          <w:trHeight w:val="300"/>
        </w:trPr>
        <w:tc>
          <w:tcPr>
            <w:tcW w:w="2442" w:type="dxa"/>
            <w:shd w:val="clear" w:color="auto" w:fill="auto"/>
            <w:noWrap/>
            <w:vAlign w:val="bottom"/>
          </w:tcPr>
          <w:p w14:paraId="37C74696" w14:textId="24CD0DB1" w:rsidR="00E47D2D" w:rsidRPr="00AD5A52" w:rsidRDefault="00E47D2D" w:rsidP="00E47D2D">
            <w:pPr>
              <w:jc w:val="center"/>
              <w:rPr>
                <w:color w:val="000000"/>
                <w:sz w:val="20"/>
                <w:szCs w:val="20"/>
              </w:rPr>
            </w:pPr>
            <w:r w:rsidRPr="00AD5A52">
              <w:rPr>
                <w:color w:val="000000"/>
                <w:sz w:val="20"/>
                <w:szCs w:val="20"/>
              </w:rPr>
              <w:t>25</w:t>
            </w:r>
          </w:p>
        </w:tc>
        <w:tc>
          <w:tcPr>
            <w:tcW w:w="2552" w:type="dxa"/>
            <w:shd w:val="clear" w:color="auto" w:fill="auto"/>
            <w:noWrap/>
            <w:vAlign w:val="bottom"/>
          </w:tcPr>
          <w:p w14:paraId="72EBBC69" w14:textId="15C99F34" w:rsidR="00E47D2D" w:rsidRPr="00E47D2D" w:rsidRDefault="00E47D2D" w:rsidP="00E47D2D">
            <w:pPr>
              <w:jc w:val="center"/>
              <w:rPr>
                <w:color w:val="000000"/>
                <w:sz w:val="18"/>
                <w:szCs w:val="18"/>
              </w:rPr>
            </w:pPr>
            <w:r w:rsidRPr="00E47D2D">
              <w:rPr>
                <w:color w:val="000000"/>
                <w:sz w:val="18"/>
                <w:szCs w:val="18"/>
              </w:rPr>
              <w:t>527867,81</w:t>
            </w:r>
          </w:p>
        </w:tc>
        <w:tc>
          <w:tcPr>
            <w:tcW w:w="2410" w:type="dxa"/>
            <w:shd w:val="clear" w:color="auto" w:fill="auto"/>
            <w:noWrap/>
            <w:vAlign w:val="bottom"/>
          </w:tcPr>
          <w:p w14:paraId="58A7F2C4" w14:textId="14199781" w:rsidR="00E47D2D" w:rsidRPr="00E47D2D" w:rsidRDefault="00E47D2D" w:rsidP="00E47D2D">
            <w:pPr>
              <w:jc w:val="center"/>
              <w:rPr>
                <w:color w:val="000000"/>
                <w:sz w:val="18"/>
                <w:szCs w:val="18"/>
              </w:rPr>
            </w:pPr>
            <w:r w:rsidRPr="00E47D2D">
              <w:rPr>
                <w:color w:val="000000"/>
                <w:sz w:val="18"/>
                <w:szCs w:val="18"/>
              </w:rPr>
              <w:t>3131185,15</w:t>
            </w:r>
          </w:p>
        </w:tc>
      </w:tr>
      <w:tr w:rsidR="00E47D2D" w:rsidRPr="00C71500" w14:paraId="051DAC9C" w14:textId="77777777" w:rsidTr="00C71500">
        <w:trPr>
          <w:trHeight w:val="300"/>
        </w:trPr>
        <w:tc>
          <w:tcPr>
            <w:tcW w:w="2442" w:type="dxa"/>
            <w:shd w:val="clear" w:color="auto" w:fill="auto"/>
            <w:noWrap/>
            <w:vAlign w:val="bottom"/>
          </w:tcPr>
          <w:p w14:paraId="244D65F9" w14:textId="041663AB" w:rsidR="00E47D2D" w:rsidRPr="00AD5A52" w:rsidRDefault="00E47D2D" w:rsidP="00E47D2D">
            <w:pPr>
              <w:jc w:val="center"/>
              <w:rPr>
                <w:color w:val="000000"/>
                <w:sz w:val="20"/>
                <w:szCs w:val="20"/>
              </w:rPr>
            </w:pPr>
            <w:r w:rsidRPr="00AD5A52">
              <w:rPr>
                <w:color w:val="000000"/>
                <w:sz w:val="20"/>
                <w:szCs w:val="20"/>
              </w:rPr>
              <w:t>26</w:t>
            </w:r>
          </w:p>
        </w:tc>
        <w:tc>
          <w:tcPr>
            <w:tcW w:w="2552" w:type="dxa"/>
            <w:shd w:val="clear" w:color="auto" w:fill="auto"/>
            <w:noWrap/>
            <w:vAlign w:val="bottom"/>
          </w:tcPr>
          <w:p w14:paraId="484DB84E" w14:textId="0C121732" w:rsidR="00E47D2D" w:rsidRPr="00E47D2D" w:rsidRDefault="00E47D2D" w:rsidP="00E47D2D">
            <w:pPr>
              <w:jc w:val="center"/>
              <w:rPr>
                <w:color w:val="000000"/>
                <w:sz w:val="18"/>
                <w:szCs w:val="18"/>
              </w:rPr>
            </w:pPr>
            <w:r w:rsidRPr="00E47D2D">
              <w:rPr>
                <w:color w:val="000000"/>
                <w:sz w:val="18"/>
                <w:szCs w:val="18"/>
              </w:rPr>
              <w:t>527849,48</w:t>
            </w:r>
          </w:p>
        </w:tc>
        <w:tc>
          <w:tcPr>
            <w:tcW w:w="2410" w:type="dxa"/>
            <w:shd w:val="clear" w:color="auto" w:fill="auto"/>
            <w:noWrap/>
            <w:vAlign w:val="bottom"/>
          </w:tcPr>
          <w:p w14:paraId="68A460AD" w14:textId="6F57BC97" w:rsidR="00E47D2D" w:rsidRPr="00E47D2D" w:rsidRDefault="00E47D2D" w:rsidP="00E47D2D">
            <w:pPr>
              <w:jc w:val="center"/>
              <w:rPr>
                <w:color w:val="000000"/>
                <w:sz w:val="18"/>
                <w:szCs w:val="18"/>
              </w:rPr>
            </w:pPr>
            <w:r w:rsidRPr="00E47D2D">
              <w:rPr>
                <w:color w:val="000000"/>
                <w:sz w:val="18"/>
                <w:szCs w:val="18"/>
              </w:rPr>
              <w:t>3131209,68</w:t>
            </w:r>
          </w:p>
        </w:tc>
      </w:tr>
      <w:tr w:rsidR="00E47D2D" w:rsidRPr="00C71500" w14:paraId="53F195DA" w14:textId="77777777" w:rsidTr="00C71500">
        <w:trPr>
          <w:trHeight w:val="300"/>
        </w:trPr>
        <w:tc>
          <w:tcPr>
            <w:tcW w:w="2442" w:type="dxa"/>
            <w:shd w:val="clear" w:color="auto" w:fill="auto"/>
            <w:noWrap/>
            <w:vAlign w:val="bottom"/>
          </w:tcPr>
          <w:p w14:paraId="0AB5ADAE" w14:textId="10BB63F8" w:rsidR="00E47D2D" w:rsidRPr="00AD5A52" w:rsidRDefault="00E47D2D" w:rsidP="00E47D2D">
            <w:pPr>
              <w:jc w:val="center"/>
              <w:rPr>
                <w:color w:val="000000"/>
                <w:sz w:val="20"/>
                <w:szCs w:val="20"/>
              </w:rPr>
            </w:pPr>
            <w:r w:rsidRPr="00AD5A52">
              <w:rPr>
                <w:color w:val="000000"/>
                <w:sz w:val="20"/>
                <w:szCs w:val="20"/>
              </w:rPr>
              <w:t>27</w:t>
            </w:r>
          </w:p>
        </w:tc>
        <w:tc>
          <w:tcPr>
            <w:tcW w:w="2552" w:type="dxa"/>
            <w:shd w:val="clear" w:color="auto" w:fill="auto"/>
            <w:noWrap/>
            <w:vAlign w:val="bottom"/>
          </w:tcPr>
          <w:p w14:paraId="76D4B304" w14:textId="3747622E" w:rsidR="00E47D2D" w:rsidRPr="00E47D2D" w:rsidRDefault="00E47D2D" w:rsidP="00E47D2D">
            <w:pPr>
              <w:jc w:val="center"/>
              <w:rPr>
                <w:color w:val="000000"/>
                <w:sz w:val="18"/>
                <w:szCs w:val="18"/>
              </w:rPr>
            </w:pPr>
            <w:r w:rsidRPr="00E47D2D">
              <w:rPr>
                <w:color w:val="000000"/>
                <w:sz w:val="18"/>
                <w:szCs w:val="18"/>
              </w:rPr>
              <w:t>527746,15</w:t>
            </w:r>
          </w:p>
        </w:tc>
        <w:tc>
          <w:tcPr>
            <w:tcW w:w="2410" w:type="dxa"/>
            <w:shd w:val="clear" w:color="auto" w:fill="auto"/>
            <w:noWrap/>
            <w:vAlign w:val="bottom"/>
          </w:tcPr>
          <w:p w14:paraId="58E4933E" w14:textId="15166B5C" w:rsidR="00E47D2D" w:rsidRPr="00E47D2D" w:rsidRDefault="00E47D2D" w:rsidP="00E47D2D">
            <w:pPr>
              <w:jc w:val="center"/>
              <w:rPr>
                <w:color w:val="000000"/>
                <w:sz w:val="18"/>
                <w:szCs w:val="18"/>
              </w:rPr>
            </w:pPr>
            <w:r w:rsidRPr="00E47D2D">
              <w:rPr>
                <w:color w:val="000000"/>
                <w:sz w:val="18"/>
                <w:szCs w:val="18"/>
              </w:rPr>
              <w:t>3131132,45</w:t>
            </w:r>
          </w:p>
        </w:tc>
      </w:tr>
      <w:tr w:rsidR="00E47D2D" w:rsidRPr="00C71500" w14:paraId="2BD0C654" w14:textId="77777777" w:rsidTr="00C71500">
        <w:trPr>
          <w:trHeight w:val="300"/>
        </w:trPr>
        <w:tc>
          <w:tcPr>
            <w:tcW w:w="2442" w:type="dxa"/>
            <w:shd w:val="clear" w:color="auto" w:fill="auto"/>
            <w:noWrap/>
            <w:vAlign w:val="bottom"/>
          </w:tcPr>
          <w:p w14:paraId="3774F38A" w14:textId="16C9DD21" w:rsidR="00E47D2D" w:rsidRPr="00AD5A52" w:rsidRDefault="00E47D2D" w:rsidP="00E47D2D">
            <w:pPr>
              <w:jc w:val="center"/>
              <w:rPr>
                <w:color w:val="000000"/>
                <w:sz w:val="20"/>
                <w:szCs w:val="20"/>
              </w:rPr>
            </w:pPr>
            <w:r w:rsidRPr="00AD5A52">
              <w:rPr>
                <w:color w:val="000000"/>
                <w:sz w:val="20"/>
                <w:szCs w:val="20"/>
              </w:rPr>
              <w:t>28</w:t>
            </w:r>
          </w:p>
        </w:tc>
        <w:tc>
          <w:tcPr>
            <w:tcW w:w="2552" w:type="dxa"/>
            <w:shd w:val="clear" w:color="auto" w:fill="auto"/>
            <w:noWrap/>
            <w:vAlign w:val="bottom"/>
          </w:tcPr>
          <w:p w14:paraId="1CAFC35C" w14:textId="52877B75" w:rsidR="00E47D2D" w:rsidRPr="00E47D2D" w:rsidRDefault="00E47D2D" w:rsidP="00E47D2D">
            <w:pPr>
              <w:jc w:val="center"/>
              <w:rPr>
                <w:color w:val="000000"/>
                <w:sz w:val="18"/>
                <w:szCs w:val="18"/>
              </w:rPr>
            </w:pPr>
            <w:r w:rsidRPr="00E47D2D">
              <w:rPr>
                <w:color w:val="000000"/>
                <w:sz w:val="18"/>
                <w:szCs w:val="18"/>
              </w:rPr>
              <w:t>527763,69</w:t>
            </w:r>
          </w:p>
        </w:tc>
        <w:tc>
          <w:tcPr>
            <w:tcW w:w="2410" w:type="dxa"/>
            <w:shd w:val="clear" w:color="auto" w:fill="auto"/>
            <w:noWrap/>
            <w:vAlign w:val="bottom"/>
          </w:tcPr>
          <w:p w14:paraId="1DE66C2D" w14:textId="12BDE207" w:rsidR="00E47D2D" w:rsidRPr="00E47D2D" w:rsidRDefault="00E47D2D" w:rsidP="00E47D2D">
            <w:pPr>
              <w:jc w:val="center"/>
              <w:rPr>
                <w:color w:val="000000"/>
                <w:sz w:val="18"/>
                <w:szCs w:val="18"/>
              </w:rPr>
            </w:pPr>
            <w:r w:rsidRPr="00E47D2D">
              <w:rPr>
                <w:color w:val="000000"/>
                <w:sz w:val="18"/>
                <w:szCs w:val="18"/>
              </w:rPr>
              <w:t>3131108,98</w:t>
            </w:r>
          </w:p>
        </w:tc>
      </w:tr>
      <w:tr w:rsidR="00E47D2D" w:rsidRPr="00C71500" w14:paraId="2015BA56" w14:textId="77777777" w:rsidTr="00C71500">
        <w:trPr>
          <w:trHeight w:val="300"/>
        </w:trPr>
        <w:tc>
          <w:tcPr>
            <w:tcW w:w="2442" w:type="dxa"/>
            <w:shd w:val="clear" w:color="auto" w:fill="auto"/>
            <w:noWrap/>
            <w:vAlign w:val="bottom"/>
          </w:tcPr>
          <w:p w14:paraId="67F98CB6" w14:textId="2CCA9D5E" w:rsidR="00E47D2D" w:rsidRPr="00AD5A52" w:rsidRDefault="00E47D2D" w:rsidP="00E47D2D">
            <w:pPr>
              <w:jc w:val="center"/>
              <w:rPr>
                <w:color w:val="000000"/>
                <w:sz w:val="20"/>
                <w:szCs w:val="20"/>
              </w:rPr>
            </w:pPr>
            <w:r w:rsidRPr="00AD5A52">
              <w:rPr>
                <w:color w:val="000000"/>
                <w:sz w:val="20"/>
                <w:szCs w:val="20"/>
              </w:rPr>
              <w:t>29</w:t>
            </w:r>
          </w:p>
        </w:tc>
        <w:tc>
          <w:tcPr>
            <w:tcW w:w="2552" w:type="dxa"/>
            <w:shd w:val="clear" w:color="auto" w:fill="auto"/>
            <w:noWrap/>
            <w:vAlign w:val="bottom"/>
          </w:tcPr>
          <w:p w14:paraId="6B98113C" w14:textId="7E126845" w:rsidR="00E47D2D" w:rsidRPr="00E47D2D" w:rsidRDefault="00E47D2D" w:rsidP="00E47D2D">
            <w:pPr>
              <w:jc w:val="center"/>
              <w:rPr>
                <w:color w:val="000000"/>
                <w:sz w:val="18"/>
                <w:szCs w:val="18"/>
              </w:rPr>
            </w:pPr>
            <w:r w:rsidRPr="00E47D2D">
              <w:rPr>
                <w:color w:val="000000"/>
                <w:sz w:val="18"/>
                <w:szCs w:val="18"/>
              </w:rPr>
              <w:t>527506,94</w:t>
            </w:r>
          </w:p>
        </w:tc>
        <w:tc>
          <w:tcPr>
            <w:tcW w:w="2410" w:type="dxa"/>
            <w:shd w:val="clear" w:color="auto" w:fill="auto"/>
            <w:noWrap/>
            <w:vAlign w:val="bottom"/>
          </w:tcPr>
          <w:p w14:paraId="43DA12F3" w14:textId="1480CE33" w:rsidR="00E47D2D" w:rsidRPr="00E47D2D" w:rsidRDefault="00E47D2D" w:rsidP="00E47D2D">
            <w:pPr>
              <w:jc w:val="center"/>
              <w:rPr>
                <w:color w:val="000000"/>
                <w:sz w:val="18"/>
                <w:szCs w:val="18"/>
              </w:rPr>
            </w:pPr>
            <w:r w:rsidRPr="00E47D2D">
              <w:rPr>
                <w:color w:val="000000"/>
                <w:sz w:val="18"/>
                <w:szCs w:val="18"/>
              </w:rPr>
              <w:t>3130921,32</w:t>
            </w:r>
          </w:p>
        </w:tc>
      </w:tr>
      <w:tr w:rsidR="00E47D2D" w:rsidRPr="00C71500" w14:paraId="5EC609B8" w14:textId="77777777" w:rsidTr="00C71500">
        <w:trPr>
          <w:trHeight w:val="300"/>
        </w:trPr>
        <w:tc>
          <w:tcPr>
            <w:tcW w:w="2442" w:type="dxa"/>
            <w:shd w:val="clear" w:color="auto" w:fill="auto"/>
            <w:noWrap/>
            <w:vAlign w:val="bottom"/>
          </w:tcPr>
          <w:p w14:paraId="36DBF9DC" w14:textId="43F6C5F3" w:rsidR="00E47D2D" w:rsidRPr="00AD5A52" w:rsidRDefault="00E47D2D" w:rsidP="00E47D2D">
            <w:pPr>
              <w:jc w:val="center"/>
              <w:rPr>
                <w:color w:val="000000"/>
                <w:sz w:val="20"/>
                <w:szCs w:val="20"/>
              </w:rPr>
            </w:pPr>
            <w:r w:rsidRPr="00AD5A52">
              <w:rPr>
                <w:color w:val="000000"/>
                <w:sz w:val="20"/>
                <w:szCs w:val="20"/>
              </w:rPr>
              <w:t>30</w:t>
            </w:r>
          </w:p>
        </w:tc>
        <w:tc>
          <w:tcPr>
            <w:tcW w:w="2552" w:type="dxa"/>
            <w:shd w:val="clear" w:color="auto" w:fill="auto"/>
            <w:noWrap/>
            <w:vAlign w:val="bottom"/>
          </w:tcPr>
          <w:p w14:paraId="300D372D" w14:textId="59E3CC18" w:rsidR="00E47D2D" w:rsidRPr="00E47D2D" w:rsidRDefault="00E47D2D" w:rsidP="00E47D2D">
            <w:pPr>
              <w:jc w:val="center"/>
              <w:rPr>
                <w:color w:val="000000"/>
                <w:sz w:val="18"/>
                <w:szCs w:val="18"/>
              </w:rPr>
            </w:pPr>
            <w:r w:rsidRPr="00E47D2D">
              <w:rPr>
                <w:color w:val="000000"/>
                <w:sz w:val="18"/>
                <w:szCs w:val="18"/>
              </w:rPr>
              <w:t>527703,93</w:t>
            </w:r>
          </w:p>
        </w:tc>
        <w:tc>
          <w:tcPr>
            <w:tcW w:w="2410" w:type="dxa"/>
            <w:shd w:val="clear" w:color="auto" w:fill="auto"/>
            <w:noWrap/>
            <w:vAlign w:val="bottom"/>
          </w:tcPr>
          <w:p w14:paraId="060A936A" w14:textId="58A99CA9" w:rsidR="00E47D2D" w:rsidRPr="00E47D2D" w:rsidRDefault="00E47D2D" w:rsidP="00E47D2D">
            <w:pPr>
              <w:jc w:val="center"/>
              <w:rPr>
                <w:color w:val="000000"/>
                <w:sz w:val="18"/>
                <w:szCs w:val="18"/>
              </w:rPr>
            </w:pPr>
            <w:r w:rsidRPr="00E47D2D">
              <w:rPr>
                <w:color w:val="000000"/>
                <w:sz w:val="18"/>
                <w:szCs w:val="18"/>
              </w:rPr>
              <w:t>3130631,75</w:t>
            </w:r>
          </w:p>
        </w:tc>
      </w:tr>
      <w:tr w:rsidR="00E47D2D" w:rsidRPr="00C71500" w14:paraId="6EA4DAF5" w14:textId="77777777" w:rsidTr="00C71500">
        <w:trPr>
          <w:trHeight w:val="300"/>
        </w:trPr>
        <w:tc>
          <w:tcPr>
            <w:tcW w:w="2442" w:type="dxa"/>
            <w:shd w:val="clear" w:color="auto" w:fill="auto"/>
            <w:noWrap/>
            <w:vAlign w:val="bottom"/>
          </w:tcPr>
          <w:p w14:paraId="4D538B3A" w14:textId="6AADF32A" w:rsidR="00E47D2D" w:rsidRPr="00AD5A52" w:rsidRDefault="00E47D2D" w:rsidP="00E47D2D">
            <w:pPr>
              <w:jc w:val="center"/>
              <w:rPr>
                <w:color w:val="000000"/>
                <w:sz w:val="20"/>
                <w:szCs w:val="20"/>
              </w:rPr>
            </w:pPr>
            <w:r w:rsidRPr="00AD5A52">
              <w:rPr>
                <w:color w:val="000000"/>
                <w:sz w:val="20"/>
                <w:szCs w:val="20"/>
              </w:rPr>
              <w:t>31</w:t>
            </w:r>
          </w:p>
        </w:tc>
        <w:tc>
          <w:tcPr>
            <w:tcW w:w="2552" w:type="dxa"/>
            <w:shd w:val="clear" w:color="auto" w:fill="auto"/>
            <w:noWrap/>
            <w:vAlign w:val="bottom"/>
          </w:tcPr>
          <w:p w14:paraId="19110FFB" w14:textId="5D723387" w:rsidR="00E47D2D" w:rsidRPr="00E47D2D" w:rsidRDefault="00E47D2D" w:rsidP="00E47D2D">
            <w:pPr>
              <w:jc w:val="center"/>
              <w:rPr>
                <w:color w:val="000000"/>
                <w:sz w:val="18"/>
                <w:szCs w:val="18"/>
              </w:rPr>
            </w:pPr>
            <w:r w:rsidRPr="00E47D2D">
              <w:rPr>
                <w:color w:val="000000"/>
                <w:sz w:val="18"/>
                <w:szCs w:val="18"/>
              </w:rPr>
              <w:t>527967,03</w:t>
            </w:r>
          </w:p>
        </w:tc>
        <w:tc>
          <w:tcPr>
            <w:tcW w:w="2410" w:type="dxa"/>
            <w:shd w:val="clear" w:color="auto" w:fill="auto"/>
            <w:noWrap/>
            <w:vAlign w:val="bottom"/>
          </w:tcPr>
          <w:p w14:paraId="3E9ED6D7" w14:textId="1A034435" w:rsidR="00E47D2D" w:rsidRPr="00E47D2D" w:rsidRDefault="00E47D2D" w:rsidP="00E47D2D">
            <w:pPr>
              <w:jc w:val="center"/>
              <w:rPr>
                <w:color w:val="000000"/>
                <w:sz w:val="18"/>
                <w:szCs w:val="18"/>
              </w:rPr>
            </w:pPr>
            <w:r w:rsidRPr="00E47D2D">
              <w:rPr>
                <w:color w:val="000000"/>
                <w:sz w:val="18"/>
                <w:szCs w:val="18"/>
              </w:rPr>
              <w:t>3129916,57</w:t>
            </w:r>
          </w:p>
        </w:tc>
      </w:tr>
      <w:tr w:rsidR="00E47D2D" w:rsidRPr="00C71500" w14:paraId="4B3F14EF" w14:textId="77777777" w:rsidTr="00C71500">
        <w:trPr>
          <w:trHeight w:val="300"/>
        </w:trPr>
        <w:tc>
          <w:tcPr>
            <w:tcW w:w="2442" w:type="dxa"/>
            <w:shd w:val="clear" w:color="auto" w:fill="auto"/>
            <w:noWrap/>
            <w:vAlign w:val="bottom"/>
          </w:tcPr>
          <w:p w14:paraId="42010B20" w14:textId="74791171" w:rsidR="00E47D2D" w:rsidRPr="00AD5A52" w:rsidRDefault="00E47D2D" w:rsidP="00E47D2D">
            <w:pPr>
              <w:jc w:val="center"/>
              <w:rPr>
                <w:color w:val="000000"/>
                <w:sz w:val="20"/>
                <w:szCs w:val="20"/>
              </w:rPr>
            </w:pPr>
            <w:r w:rsidRPr="00AD5A52">
              <w:rPr>
                <w:color w:val="000000"/>
                <w:sz w:val="20"/>
                <w:szCs w:val="20"/>
              </w:rPr>
              <w:t>32</w:t>
            </w:r>
          </w:p>
        </w:tc>
        <w:tc>
          <w:tcPr>
            <w:tcW w:w="2552" w:type="dxa"/>
            <w:shd w:val="clear" w:color="auto" w:fill="auto"/>
            <w:noWrap/>
            <w:vAlign w:val="bottom"/>
          </w:tcPr>
          <w:p w14:paraId="3D14A776" w14:textId="16A4BA01" w:rsidR="00E47D2D" w:rsidRPr="00E47D2D" w:rsidRDefault="00E47D2D" w:rsidP="00E47D2D">
            <w:pPr>
              <w:jc w:val="center"/>
              <w:rPr>
                <w:color w:val="000000"/>
                <w:sz w:val="18"/>
                <w:szCs w:val="18"/>
              </w:rPr>
            </w:pPr>
            <w:r w:rsidRPr="00E47D2D">
              <w:rPr>
                <w:color w:val="000000"/>
                <w:sz w:val="18"/>
                <w:szCs w:val="18"/>
              </w:rPr>
              <w:t>528447,09</w:t>
            </w:r>
          </w:p>
        </w:tc>
        <w:tc>
          <w:tcPr>
            <w:tcW w:w="2410" w:type="dxa"/>
            <w:shd w:val="clear" w:color="auto" w:fill="auto"/>
            <w:noWrap/>
            <w:vAlign w:val="bottom"/>
          </w:tcPr>
          <w:p w14:paraId="5C6935BA" w14:textId="00F6C162" w:rsidR="00E47D2D" w:rsidRPr="00E47D2D" w:rsidRDefault="00E47D2D" w:rsidP="00E47D2D">
            <w:pPr>
              <w:jc w:val="center"/>
              <w:rPr>
                <w:color w:val="000000"/>
                <w:sz w:val="18"/>
                <w:szCs w:val="18"/>
              </w:rPr>
            </w:pPr>
            <w:r w:rsidRPr="00E47D2D">
              <w:rPr>
                <w:color w:val="000000"/>
                <w:sz w:val="18"/>
                <w:szCs w:val="18"/>
              </w:rPr>
              <w:t>3129694,75</w:t>
            </w:r>
          </w:p>
        </w:tc>
      </w:tr>
      <w:tr w:rsidR="00E47D2D" w:rsidRPr="00C71500" w14:paraId="77D3A74D" w14:textId="77777777" w:rsidTr="00C71500">
        <w:trPr>
          <w:trHeight w:val="300"/>
        </w:trPr>
        <w:tc>
          <w:tcPr>
            <w:tcW w:w="2442" w:type="dxa"/>
            <w:shd w:val="clear" w:color="auto" w:fill="auto"/>
            <w:noWrap/>
            <w:vAlign w:val="bottom"/>
          </w:tcPr>
          <w:p w14:paraId="2E87A286" w14:textId="3DB4FF7E" w:rsidR="00E47D2D" w:rsidRPr="00AD5A52" w:rsidRDefault="00E47D2D" w:rsidP="00E47D2D">
            <w:pPr>
              <w:jc w:val="center"/>
              <w:rPr>
                <w:color w:val="000000"/>
                <w:sz w:val="20"/>
                <w:szCs w:val="20"/>
              </w:rPr>
            </w:pPr>
            <w:r w:rsidRPr="00AD5A52">
              <w:rPr>
                <w:color w:val="000000"/>
                <w:sz w:val="20"/>
                <w:szCs w:val="20"/>
              </w:rPr>
              <w:t>33</w:t>
            </w:r>
          </w:p>
        </w:tc>
        <w:tc>
          <w:tcPr>
            <w:tcW w:w="2552" w:type="dxa"/>
            <w:shd w:val="clear" w:color="auto" w:fill="auto"/>
            <w:noWrap/>
            <w:vAlign w:val="bottom"/>
          </w:tcPr>
          <w:p w14:paraId="2472CD51" w14:textId="6FD00961" w:rsidR="00E47D2D" w:rsidRPr="00E47D2D" w:rsidRDefault="00E47D2D" w:rsidP="00E47D2D">
            <w:pPr>
              <w:jc w:val="center"/>
              <w:rPr>
                <w:color w:val="000000"/>
                <w:sz w:val="18"/>
                <w:szCs w:val="18"/>
              </w:rPr>
            </w:pPr>
            <w:r w:rsidRPr="00E47D2D">
              <w:rPr>
                <w:color w:val="000000"/>
                <w:sz w:val="18"/>
                <w:szCs w:val="18"/>
              </w:rPr>
              <w:t>528441,02</w:t>
            </w:r>
          </w:p>
        </w:tc>
        <w:tc>
          <w:tcPr>
            <w:tcW w:w="2410" w:type="dxa"/>
            <w:shd w:val="clear" w:color="auto" w:fill="auto"/>
            <w:noWrap/>
            <w:vAlign w:val="bottom"/>
          </w:tcPr>
          <w:p w14:paraId="633B5FB6" w14:textId="201661DB" w:rsidR="00E47D2D" w:rsidRPr="00E47D2D" w:rsidRDefault="00E47D2D" w:rsidP="00E47D2D">
            <w:pPr>
              <w:jc w:val="center"/>
              <w:rPr>
                <w:color w:val="000000"/>
                <w:sz w:val="18"/>
                <w:szCs w:val="18"/>
              </w:rPr>
            </w:pPr>
            <w:r w:rsidRPr="00E47D2D">
              <w:rPr>
                <w:color w:val="000000"/>
                <w:sz w:val="18"/>
                <w:szCs w:val="18"/>
              </w:rPr>
              <w:t>3129681,1</w:t>
            </w:r>
          </w:p>
        </w:tc>
      </w:tr>
      <w:tr w:rsidR="00E47D2D" w:rsidRPr="00C71500" w14:paraId="488C06EF" w14:textId="77777777" w:rsidTr="00C71500">
        <w:trPr>
          <w:trHeight w:val="300"/>
        </w:trPr>
        <w:tc>
          <w:tcPr>
            <w:tcW w:w="2442" w:type="dxa"/>
            <w:shd w:val="clear" w:color="auto" w:fill="auto"/>
            <w:noWrap/>
            <w:vAlign w:val="bottom"/>
          </w:tcPr>
          <w:p w14:paraId="4B7D8252" w14:textId="1E9A38E9" w:rsidR="00E47D2D" w:rsidRPr="00AD5A52" w:rsidRDefault="00E47D2D" w:rsidP="00E47D2D">
            <w:pPr>
              <w:jc w:val="center"/>
              <w:rPr>
                <w:color w:val="000000"/>
                <w:sz w:val="20"/>
                <w:szCs w:val="20"/>
              </w:rPr>
            </w:pPr>
            <w:r w:rsidRPr="00AD5A52">
              <w:rPr>
                <w:color w:val="000000"/>
                <w:sz w:val="20"/>
                <w:szCs w:val="20"/>
              </w:rPr>
              <w:t>34</w:t>
            </w:r>
          </w:p>
        </w:tc>
        <w:tc>
          <w:tcPr>
            <w:tcW w:w="2552" w:type="dxa"/>
            <w:shd w:val="clear" w:color="auto" w:fill="auto"/>
            <w:noWrap/>
            <w:vAlign w:val="bottom"/>
          </w:tcPr>
          <w:p w14:paraId="28FD4ECB" w14:textId="55E01E46" w:rsidR="00E47D2D" w:rsidRPr="00E47D2D" w:rsidRDefault="00E47D2D" w:rsidP="00E47D2D">
            <w:pPr>
              <w:jc w:val="center"/>
              <w:rPr>
                <w:color w:val="000000"/>
                <w:sz w:val="18"/>
                <w:szCs w:val="18"/>
              </w:rPr>
            </w:pPr>
            <w:r w:rsidRPr="00E47D2D">
              <w:rPr>
                <w:color w:val="000000"/>
                <w:sz w:val="18"/>
                <w:szCs w:val="18"/>
              </w:rPr>
              <w:t>528475,23</w:t>
            </w:r>
          </w:p>
        </w:tc>
        <w:tc>
          <w:tcPr>
            <w:tcW w:w="2410" w:type="dxa"/>
            <w:shd w:val="clear" w:color="auto" w:fill="auto"/>
            <w:noWrap/>
            <w:vAlign w:val="bottom"/>
          </w:tcPr>
          <w:p w14:paraId="18C494C5" w14:textId="2DD8BA68" w:rsidR="00E47D2D" w:rsidRPr="00E47D2D" w:rsidRDefault="00E47D2D" w:rsidP="00E47D2D">
            <w:pPr>
              <w:jc w:val="center"/>
              <w:rPr>
                <w:color w:val="000000"/>
                <w:sz w:val="18"/>
                <w:szCs w:val="18"/>
              </w:rPr>
            </w:pPr>
            <w:r w:rsidRPr="00E47D2D">
              <w:rPr>
                <w:color w:val="000000"/>
                <w:sz w:val="18"/>
                <w:szCs w:val="18"/>
              </w:rPr>
              <w:t>3129665,29</w:t>
            </w:r>
          </w:p>
        </w:tc>
      </w:tr>
      <w:tr w:rsidR="00E47D2D" w:rsidRPr="00C71500" w14:paraId="0A0C6797" w14:textId="77777777" w:rsidTr="00C71500">
        <w:trPr>
          <w:trHeight w:val="300"/>
        </w:trPr>
        <w:tc>
          <w:tcPr>
            <w:tcW w:w="2442" w:type="dxa"/>
            <w:shd w:val="clear" w:color="auto" w:fill="auto"/>
            <w:noWrap/>
            <w:vAlign w:val="bottom"/>
          </w:tcPr>
          <w:p w14:paraId="0AF28031" w14:textId="6732F6A3" w:rsidR="00E47D2D" w:rsidRPr="00AD5A52" w:rsidRDefault="00E47D2D" w:rsidP="00E47D2D">
            <w:pPr>
              <w:jc w:val="center"/>
              <w:rPr>
                <w:color w:val="000000"/>
                <w:sz w:val="20"/>
                <w:szCs w:val="20"/>
              </w:rPr>
            </w:pPr>
            <w:r w:rsidRPr="00AD5A52">
              <w:rPr>
                <w:color w:val="000000"/>
                <w:sz w:val="20"/>
                <w:szCs w:val="20"/>
              </w:rPr>
              <w:t>35</w:t>
            </w:r>
          </w:p>
        </w:tc>
        <w:tc>
          <w:tcPr>
            <w:tcW w:w="2552" w:type="dxa"/>
            <w:shd w:val="clear" w:color="auto" w:fill="auto"/>
            <w:noWrap/>
            <w:vAlign w:val="bottom"/>
          </w:tcPr>
          <w:p w14:paraId="142C8523" w14:textId="6EC0585C" w:rsidR="00E47D2D" w:rsidRPr="00E47D2D" w:rsidRDefault="00E47D2D" w:rsidP="00E47D2D">
            <w:pPr>
              <w:jc w:val="center"/>
              <w:rPr>
                <w:color w:val="000000"/>
                <w:sz w:val="18"/>
                <w:szCs w:val="18"/>
              </w:rPr>
            </w:pPr>
            <w:r w:rsidRPr="00E47D2D">
              <w:rPr>
                <w:color w:val="000000"/>
                <w:sz w:val="18"/>
                <w:szCs w:val="18"/>
              </w:rPr>
              <w:t>528334,48</w:t>
            </w:r>
          </w:p>
        </w:tc>
        <w:tc>
          <w:tcPr>
            <w:tcW w:w="2410" w:type="dxa"/>
            <w:shd w:val="clear" w:color="auto" w:fill="auto"/>
            <w:noWrap/>
            <w:vAlign w:val="bottom"/>
          </w:tcPr>
          <w:p w14:paraId="0AFC3F13" w14:textId="0A76B71A" w:rsidR="00E47D2D" w:rsidRPr="00E47D2D" w:rsidRDefault="00E47D2D" w:rsidP="00E47D2D">
            <w:pPr>
              <w:jc w:val="center"/>
              <w:rPr>
                <w:color w:val="000000"/>
                <w:sz w:val="18"/>
                <w:szCs w:val="18"/>
              </w:rPr>
            </w:pPr>
            <w:r w:rsidRPr="00E47D2D">
              <w:rPr>
                <w:color w:val="000000"/>
                <w:sz w:val="18"/>
                <w:szCs w:val="18"/>
              </w:rPr>
              <w:t>3129357,8</w:t>
            </w:r>
          </w:p>
        </w:tc>
      </w:tr>
      <w:tr w:rsidR="00E47D2D" w:rsidRPr="00C71500" w14:paraId="7D8D3EA3" w14:textId="77777777" w:rsidTr="00C71500">
        <w:trPr>
          <w:trHeight w:val="300"/>
        </w:trPr>
        <w:tc>
          <w:tcPr>
            <w:tcW w:w="2442" w:type="dxa"/>
            <w:shd w:val="clear" w:color="auto" w:fill="auto"/>
            <w:noWrap/>
            <w:vAlign w:val="bottom"/>
          </w:tcPr>
          <w:p w14:paraId="1FF6A84D" w14:textId="649B307D" w:rsidR="00E47D2D" w:rsidRPr="00AD5A52" w:rsidRDefault="00E47D2D" w:rsidP="00E47D2D">
            <w:pPr>
              <w:jc w:val="center"/>
              <w:rPr>
                <w:color w:val="000000"/>
                <w:sz w:val="20"/>
                <w:szCs w:val="20"/>
              </w:rPr>
            </w:pPr>
            <w:r w:rsidRPr="00AD5A52">
              <w:rPr>
                <w:color w:val="000000"/>
                <w:sz w:val="20"/>
                <w:szCs w:val="20"/>
              </w:rPr>
              <w:t>36</w:t>
            </w:r>
          </w:p>
        </w:tc>
        <w:tc>
          <w:tcPr>
            <w:tcW w:w="2552" w:type="dxa"/>
            <w:shd w:val="clear" w:color="auto" w:fill="auto"/>
            <w:noWrap/>
            <w:vAlign w:val="bottom"/>
          </w:tcPr>
          <w:p w14:paraId="54A34B4B" w14:textId="4C03F750" w:rsidR="00E47D2D" w:rsidRPr="00E47D2D" w:rsidRDefault="00E47D2D" w:rsidP="00E47D2D">
            <w:pPr>
              <w:jc w:val="center"/>
              <w:rPr>
                <w:color w:val="000000"/>
                <w:sz w:val="18"/>
                <w:szCs w:val="18"/>
              </w:rPr>
            </w:pPr>
            <w:r w:rsidRPr="00E47D2D">
              <w:rPr>
                <w:color w:val="000000"/>
                <w:sz w:val="18"/>
                <w:szCs w:val="18"/>
              </w:rPr>
              <w:t>528207,99</w:t>
            </w:r>
          </w:p>
        </w:tc>
        <w:tc>
          <w:tcPr>
            <w:tcW w:w="2410" w:type="dxa"/>
            <w:shd w:val="clear" w:color="auto" w:fill="auto"/>
            <w:noWrap/>
            <w:vAlign w:val="bottom"/>
          </w:tcPr>
          <w:p w14:paraId="178C545D" w14:textId="06F2CDCB" w:rsidR="00E47D2D" w:rsidRPr="00E47D2D" w:rsidRDefault="00E47D2D" w:rsidP="00E47D2D">
            <w:pPr>
              <w:jc w:val="center"/>
              <w:rPr>
                <w:color w:val="000000"/>
                <w:sz w:val="18"/>
                <w:szCs w:val="18"/>
              </w:rPr>
            </w:pPr>
            <w:r w:rsidRPr="00E47D2D">
              <w:rPr>
                <w:color w:val="000000"/>
                <w:sz w:val="18"/>
                <w:szCs w:val="18"/>
              </w:rPr>
              <w:t>3129088,55</w:t>
            </w:r>
          </w:p>
        </w:tc>
      </w:tr>
      <w:tr w:rsidR="00E47D2D" w:rsidRPr="00C71500" w14:paraId="5F83B8F9" w14:textId="77777777" w:rsidTr="00C71500">
        <w:trPr>
          <w:trHeight w:val="300"/>
        </w:trPr>
        <w:tc>
          <w:tcPr>
            <w:tcW w:w="2442" w:type="dxa"/>
            <w:shd w:val="clear" w:color="auto" w:fill="auto"/>
            <w:noWrap/>
            <w:vAlign w:val="bottom"/>
          </w:tcPr>
          <w:p w14:paraId="5A16B954" w14:textId="2855822E" w:rsidR="00E47D2D" w:rsidRPr="00AD5A52" w:rsidRDefault="00E47D2D" w:rsidP="00E47D2D">
            <w:pPr>
              <w:jc w:val="center"/>
              <w:rPr>
                <w:color w:val="000000"/>
                <w:sz w:val="20"/>
                <w:szCs w:val="20"/>
              </w:rPr>
            </w:pPr>
            <w:r w:rsidRPr="00AD5A52">
              <w:rPr>
                <w:color w:val="000000"/>
                <w:sz w:val="20"/>
                <w:szCs w:val="20"/>
              </w:rPr>
              <w:t>1</w:t>
            </w:r>
          </w:p>
        </w:tc>
        <w:tc>
          <w:tcPr>
            <w:tcW w:w="2552" w:type="dxa"/>
            <w:shd w:val="clear" w:color="auto" w:fill="auto"/>
            <w:noWrap/>
            <w:vAlign w:val="bottom"/>
          </w:tcPr>
          <w:p w14:paraId="34D0BC35" w14:textId="0AEAE226" w:rsidR="00E47D2D" w:rsidRPr="00E47D2D" w:rsidRDefault="00E47D2D" w:rsidP="00E47D2D">
            <w:pPr>
              <w:jc w:val="center"/>
              <w:rPr>
                <w:color w:val="000000"/>
                <w:sz w:val="18"/>
                <w:szCs w:val="18"/>
              </w:rPr>
            </w:pPr>
            <w:r w:rsidRPr="00E47D2D">
              <w:rPr>
                <w:color w:val="000000"/>
                <w:sz w:val="18"/>
                <w:szCs w:val="18"/>
              </w:rPr>
              <w:t>528372,28</w:t>
            </w:r>
          </w:p>
        </w:tc>
        <w:tc>
          <w:tcPr>
            <w:tcW w:w="2410" w:type="dxa"/>
            <w:shd w:val="clear" w:color="auto" w:fill="auto"/>
            <w:noWrap/>
            <w:vAlign w:val="bottom"/>
          </w:tcPr>
          <w:p w14:paraId="46D11E49" w14:textId="4420E94E" w:rsidR="00E47D2D" w:rsidRPr="00E47D2D" w:rsidRDefault="00E47D2D" w:rsidP="00E47D2D">
            <w:pPr>
              <w:jc w:val="center"/>
              <w:rPr>
                <w:color w:val="000000"/>
                <w:sz w:val="18"/>
                <w:szCs w:val="18"/>
              </w:rPr>
            </w:pPr>
            <w:r w:rsidRPr="00E47D2D">
              <w:rPr>
                <w:color w:val="000000"/>
                <w:sz w:val="18"/>
                <w:szCs w:val="18"/>
              </w:rPr>
              <w:t>3129013,28</w:t>
            </w:r>
          </w:p>
        </w:tc>
      </w:tr>
    </w:tbl>
    <w:p w14:paraId="2865D151" w14:textId="3A009E0A" w:rsidR="00C71500" w:rsidRDefault="00C71500" w:rsidP="00C868FD">
      <w:pPr>
        <w:jc w:val="center"/>
        <w:rPr>
          <w:b/>
        </w:rPr>
      </w:pPr>
    </w:p>
    <w:p w14:paraId="44BBA639" w14:textId="51C53BDD" w:rsidR="00835686" w:rsidRDefault="00835686" w:rsidP="00C868FD">
      <w:pPr>
        <w:jc w:val="center"/>
        <w:rPr>
          <w:b/>
        </w:rPr>
      </w:pPr>
    </w:p>
    <w:p w14:paraId="16966973" w14:textId="6485D1C7" w:rsidR="00835686" w:rsidRDefault="00835686" w:rsidP="00C868FD">
      <w:pPr>
        <w:jc w:val="center"/>
        <w:rPr>
          <w:b/>
        </w:rPr>
      </w:pPr>
    </w:p>
    <w:p w14:paraId="7CCD9D66" w14:textId="77777777" w:rsidR="00835686" w:rsidRDefault="00835686" w:rsidP="00C868FD">
      <w:pPr>
        <w:jc w:val="center"/>
        <w:rPr>
          <w:b/>
        </w:rPr>
      </w:pPr>
    </w:p>
    <w:p w14:paraId="53229871" w14:textId="0B877741" w:rsidR="00040FB5" w:rsidRDefault="00040FB5" w:rsidP="00040FB5">
      <w:pPr>
        <w:numPr>
          <w:ilvl w:val="1"/>
          <w:numId w:val="18"/>
        </w:numPr>
        <w:ind w:left="0" w:firstLine="0"/>
        <w:jc w:val="center"/>
        <w:rPr>
          <w:b/>
        </w:rPr>
      </w:pPr>
      <w:r w:rsidRPr="004629B5">
        <w:rPr>
          <w:b/>
        </w:rPr>
        <w:lastRenderedPageBreak/>
        <w:t>Перечень координат характерных точек границ зон планируемого размещения объектов, подлежащих переносу (переустройству) из зон планируемого размещения объект</w:t>
      </w:r>
      <w:r w:rsidR="00F03E21">
        <w:rPr>
          <w:b/>
        </w:rPr>
        <w:t>а</w:t>
      </w:r>
    </w:p>
    <w:p w14:paraId="713EF965" w14:textId="77777777" w:rsidR="002F7CAD" w:rsidRPr="004629B5" w:rsidRDefault="002F7CAD" w:rsidP="002F7CAD">
      <w:pPr>
        <w:rPr>
          <w:b/>
        </w:rPr>
      </w:pPr>
    </w:p>
    <w:p w14:paraId="17F2896F" w14:textId="15848B84" w:rsidR="00040FB5" w:rsidRDefault="00FD51B4" w:rsidP="00452AC6">
      <w:pPr>
        <w:pStyle w:val="a7"/>
        <w:ind w:left="0" w:firstLine="709"/>
        <w:jc w:val="both"/>
      </w:pPr>
      <w:r w:rsidRPr="00311F29">
        <w:t xml:space="preserve">Зоны планируемого размещения объектов, подлежащие </w:t>
      </w:r>
      <w:r w:rsidR="006A3470" w:rsidRPr="00311F29">
        <w:t>переносу (</w:t>
      </w:r>
      <w:r w:rsidRPr="00311F29">
        <w:t>переустройству) из зон планируемого размещения объект</w:t>
      </w:r>
      <w:r w:rsidR="00311F29" w:rsidRPr="00311F29">
        <w:t>а</w:t>
      </w:r>
      <w:r w:rsidRPr="00311F29">
        <w:t>, отсутствуют.</w:t>
      </w:r>
    </w:p>
    <w:p w14:paraId="4E8F36F9" w14:textId="57514136" w:rsidR="00FD51B4" w:rsidRDefault="00FD51B4" w:rsidP="00452AC6">
      <w:pPr>
        <w:pStyle w:val="a7"/>
        <w:ind w:left="0" w:firstLine="709"/>
        <w:jc w:val="both"/>
      </w:pPr>
    </w:p>
    <w:p w14:paraId="673CCB84" w14:textId="4117ECC6" w:rsidR="00040FB5" w:rsidRPr="00B87A53" w:rsidRDefault="00040FB5" w:rsidP="00040FB5">
      <w:pPr>
        <w:numPr>
          <w:ilvl w:val="1"/>
          <w:numId w:val="18"/>
        </w:numPr>
        <w:ind w:left="0" w:firstLine="0"/>
        <w:jc w:val="center"/>
        <w:rPr>
          <w:b/>
        </w:rPr>
      </w:pPr>
      <w:r w:rsidRPr="00B87A53">
        <w:rPr>
          <w:b/>
        </w:rPr>
        <w:t>Предельные параметры разрешенного строительства, реконструкции объектов капитального строительства, входящих в состав объект</w:t>
      </w:r>
      <w:r w:rsidR="00F03E21">
        <w:rPr>
          <w:b/>
        </w:rPr>
        <w:t>а</w:t>
      </w:r>
      <w:r w:rsidRPr="00B87A53">
        <w:rPr>
          <w:b/>
        </w:rPr>
        <w:t xml:space="preserve"> в границах зон их планируемого размещения </w:t>
      </w:r>
    </w:p>
    <w:p w14:paraId="225877B9" w14:textId="77777777" w:rsidR="00E114A4" w:rsidRPr="00B87A53" w:rsidRDefault="00E114A4" w:rsidP="00E114A4">
      <w:pPr>
        <w:rPr>
          <w:b/>
        </w:rPr>
      </w:pPr>
    </w:p>
    <w:bookmarkEnd w:id="3"/>
    <w:p w14:paraId="2FD796E2" w14:textId="2880504C" w:rsidR="00B4656E" w:rsidRPr="00B4656E" w:rsidRDefault="00B4656E" w:rsidP="00B2396B">
      <w:pPr>
        <w:pStyle w:val="a7"/>
        <w:suppressAutoHyphens/>
        <w:ind w:left="0" w:firstLine="709"/>
        <w:jc w:val="both"/>
        <w:rPr>
          <w:rFonts w:cs="Arial"/>
          <w:spacing w:val="-4"/>
        </w:rPr>
      </w:pPr>
      <w:r w:rsidRPr="00B4656E">
        <w:rPr>
          <w:rFonts w:cs="Arial"/>
          <w:spacing w:val="-4"/>
        </w:rPr>
        <w:t>Расчет предельных параметров разрешенного строительства объектов капитального строительства, входящих в состав объект</w:t>
      </w:r>
      <w:r w:rsidR="008A05F8">
        <w:rPr>
          <w:rFonts w:cs="Arial"/>
          <w:spacing w:val="-4"/>
        </w:rPr>
        <w:t>а</w:t>
      </w:r>
      <w:r w:rsidRPr="00B4656E">
        <w:rPr>
          <w:rFonts w:cs="Arial"/>
          <w:spacing w:val="-4"/>
        </w:rPr>
        <w:t xml:space="preserve"> в границах зон их планируемого размещения представлен в таблице 2.5.1.</w:t>
      </w:r>
    </w:p>
    <w:p w14:paraId="588B60F8" w14:textId="77777777" w:rsidR="00B4656E" w:rsidRPr="00DB787C" w:rsidRDefault="00B4656E" w:rsidP="00B4656E">
      <w:pPr>
        <w:pStyle w:val="29"/>
        <w:suppressAutoHyphens/>
        <w:spacing w:after="0"/>
        <w:ind w:left="420"/>
        <w:jc w:val="right"/>
      </w:pPr>
      <w:r w:rsidRPr="00901CB3">
        <w:t xml:space="preserve">Таблица </w:t>
      </w:r>
      <w:r>
        <w:t>2</w:t>
      </w:r>
      <w:r w:rsidRPr="00DB787C">
        <w:t>.5.1</w:t>
      </w:r>
    </w:p>
    <w:p w14:paraId="7613E368" w14:textId="76B45E13" w:rsidR="00B4656E" w:rsidRDefault="00B4656E" w:rsidP="00B4656E">
      <w:pPr>
        <w:pStyle w:val="a7"/>
        <w:ind w:left="420"/>
        <w:jc w:val="center"/>
      </w:pPr>
      <w:r>
        <w:t>Предельные параметры разрешенного строительства объектов капитального строительства, входящих в состав объект</w:t>
      </w:r>
      <w:r w:rsidR="00F03E21">
        <w:t>а</w:t>
      </w:r>
      <w:r>
        <w:t xml:space="preserve"> в границах зон их планируемого размещения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1"/>
        <w:gridCol w:w="4379"/>
      </w:tblGrid>
      <w:tr w:rsidR="00B4656E" w:rsidRPr="008746BD" w14:paraId="298D15CC" w14:textId="77777777" w:rsidTr="00025316">
        <w:trPr>
          <w:jc w:val="center"/>
        </w:trPr>
        <w:tc>
          <w:tcPr>
            <w:tcW w:w="5191" w:type="dxa"/>
            <w:shd w:val="clear" w:color="auto" w:fill="auto"/>
          </w:tcPr>
          <w:p w14:paraId="7407FA66" w14:textId="77777777" w:rsidR="00B4656E" w:rsidRPr="00BE0CFA" w:rsidRDefault="00B4656E" w:rsidP="00025316">
            <w:pPr>
              <w:suppressAutoHyphens/>
              <w:jc w:val="center"/>
              <w:rPr>
                <w:rFonts w:cs="Arial"/>
              </w:rPr>
            </w:pPr>
            <w:r w:rsidRPr="00BE0CFA">
              <w:rPr>
                <w:rFonts w:cs="Arial"/>
              </w:rPr>
              <w:t>Наименование показателя</w:t>
            </w:r>
          </w:p>
        </w:tc>
        <w:tc>
          <w:tcPr>
            <w:tcW w:w="4379" w:type="dxa"/>
            <w:shd w:val="clear" w:color="auto" w:fill="auto"/>
          </w:tcPr>
          <w:p w14:paraId="711E115D" w14:textId="77777777" w:rsidR="00B4656E" w:rsidRPr="00BE0CFA" w:rsidRDefault="00B4656E" w:rsidP="00025316">
            <w:pPr>
              <w:suppressAutoHyphens/>
              <w:jc w:val="center"/>
              <w:rPr>
                <w:rFonts w:cs="Arial"/>
              </w:rPr>
            </w:pPr>
            <w:r w:rsidRPr="00BE0CFA">
              <w:rPr>
                <w:rFonts w:cs="Arial"/>
              </w:rPr>
              <w:t>Показатель</w:t>
            </w:r>
          </w:p>
        </w:tc>
      </w:tr>
      <w:tr w:rsidR="00B4656E" w:rsidRPr="008746BD" w14:paraId="56C3CAF7" w14:textId="77777777" w:rsidTr="00025316">
        <w:trPr>
          <w:trHeight w:val="361"/>
          <w:jc w:val="center"/>
        </w:trPr>
        <w:tc>
          <w:tcPr>
            <w:tcW w:w="5191" w:type="dxa"/>
            <w:shd w:val="clear" w:color="auto" w:fill="auto"/>
          </w:tcPr>
          <w:p w14:paraId="2489F413" w14:textId="77777777" w:rsidR="00B4656E" w:rsidRPr="00A109DF" w:rsidRDefault="00B4656E" w:rsidP="00025316">
            <w:pPr>
              <w:suppressAutoHyphens/>
              <w:jc w:val="both"/>
              <w:rPr>
                <w:rFonts w:cs="Arial"/>
                <w:sz w:val="20"/>
                <w:szCs w:val="20"/>
              </w:rPr>
            </w:pPr>
            <w:r w:rsidRPr="00A109DF">
              <w:rPr>
                <w:rFonts w:cs="Arial"/>
                <w:sz w:val="20"/>
                <w:szCs w:val="20"/>
              </w:rPr>
              <w:t xml:space="preserve">Предельное количество этажей и (или) предельная высота объектов капитального строительства, входящих в состав линейных объектов, в границах каждой зоны планируемого размещения таких объектов </w:t>
            </w:r>
          </w:p>
        </w:tc>
        <w:tc>
          <w:tcPr>
            <w:tcW w:w="4379" w:type="dxa"/>
            <w:shd w:val="clear" w:color="auto" w:fill="auto"/>
            <w:vAlign w:val="center"/>
          </w:tcPr>
          <w:p w14:paraId="5B6542E2" w14:textId="77777777" w:rsidR="00B4656E" w:rsidRPr="00A109DF" w:rsidRDefault="00B4656E" w:rsidP="00025316">
            <w:pPr>
              <w:suppressAutoHyphens/>
              <w:jc w:val="center"/>
              <w:rPr>
                <w:rFonts w:cs="Arial"/>
                <w:sz w:val="20"/>
                <w:szCs w:val="20"/>
              </w:rPr>
            </w:pPr>
            <w:bookmarkStart w:id="5" w:name="OLE_LINK5"/>
            <w:bookmarkStart w:id="6" w:name="OLE_LINK6"/>
            <w:r w:rsidRPr="00A109DF">
              <w:rPr>
                <w:rFonts w:cs="Arial"/>
                <w:sz w:val="20"/>
                <w:szCs w:val="20"/>
              </w:rPr>
              <w:t>-</w:t>
            </w:r>
            <w:bookmarkEnd w:id="5"/>
            <w:bookmarkEnd w:id="6"/>
          </w:p>
        </w:tc>
      </w:tr>
      <w:tr w:rsidR="00C71D1E" w:rsidRPr="008746BD" w14:paraId="2E37A108" w14:textId="77777777" w:rsidTr="00025316">
        <w:trPr>
          <w:jc w:val="center"/>
        </w:trPr>
        <w:tc>
          <w:tcPr>
            <w:tcW w:w="5191" w:type="dxa"/>
            <w:shd w:val="clear" w:color="auto" w:fill="auto"/>
          </w:tcPr>
          <w:p w14:paraId="304E5107" w14:textId="77777777" w:rsidR="00C71D1E" w:rsidRPr="00A109DF" w:rsidRDefault="00C71D1E" w:rsidP="00025316">
            <w:pPr>
              <w:suppressAutoHyphens/>
              <w:jc w:val="both"/>
              <w:rPr>
                <w:rFonts w:cs="Arial"/>
                <w:sz w:val="20"/>
                <w:szCs w:val="20"/>
              </w:rPr>
            </w:pPr>
            <w:r w:rsidRPr="00A109DF">
              <w:rPr>
                <w:rFonts w:cs="Arial"/>
                <w:sz w:val="20"/>
                <w:szCs w:val="20"/>
              </w:rPr>
              <w:t>Максимальный процент застройки каждой зоны планируемого размещения объектов капитального строительства, входящих в состав линейных объектов</w:t>
            </w:r>
            <w:r>
              <w:rPr>
                <w:rFonts w:cs="Arial"/>
                <w:sz w:val="20"/>
                <w:szCs w:val="20"/>
              </w:rPr>
              <w:t>, в том числе:</w:t>
            </w:r>
          </w:p>
        </w:tc>
        <w:tc>
          <w:tcPr>
            <w:tcW w:w="4379" w:type="dxa"/>
            <w:vMerge w:val="restart"/>
            <w:shd w:val="clear" w:color="auto" w:fill="auto"/>
            <w:vAlign w:val="center"/>
          </w:tcPr>
          <w:p w14:paraId="5544E05F" w14:textId="77777777" w:rsidR="00C71D1E" w:rsidRPr="005B5F0F" w:rsidRDefault="00C71D1E" w:rsidP="00025316">
            <w:pPr>
              <w:suppressAutoHyphens/>
              <w:jc w:val="center"/>
              <w:rPr>
                <w:rFonts w:cs="Arial"/>
                <w:sz w:val="20"/>
                <w:szCs w:val="20"/>
              </w:rPr>
            </w:pPr>
          </w:p>
          <w:p w14:paraId="49F01740" w14:textId="77777777" w:rsidR="00C71D1E" w:rsidRPr="005B5F0F" w:rsidRDefault="00C71D1E" w:rsidP="00025316">
            <w:pPr>
              <w:suppressAutoHyphens/>
              <w:jc w:val="center"/>
              <w:rPr>
                <w:rFonts w:cs="Arial"/>
                <w:sz w:val="20"/>
                <w:szCs w:val="20"/>
              </w:rPr>
            </w:pPr>
          </w:p>
          <w:p w14:paraId="523E7B8B" w14:textId="77777777" w:rsidR="00C71D1E" w:rsidRPr="005B5F0F" w:rsidRDefault="00C71D1E" w:rsidP="00025316">
            <w:pPr>
              <w:suppressAutoHyphens/>
              <w:jc w:val="center"/>
              <w:rPr>
                <w:rFonts w:cs="Arial"/>
                <w:sz w:val="20"/>
                <w:szCs w:val="20"/>
              </w:rPr>
            </w:pPr>
          </w:p>
          <w:p w14:paraId="6085A6B9" w14:textId="77777777" w:rsidR="00C71D1E" w:rsidRPr="005B5F0F" w:rsidRDefault="00C71D1E" w:rsidP="00025316">
            <w:pPr>
              <w:suppressAutoHyphens/>
              <w:jc w:val="center"/>
              <w:rPr>
                <w:rFonts w:cs="Arial"/>
                <w:sz w:val="20"/>
                <w:szCs w:val="20"/>
              </w:rPr>
            </w:pPr>
          </w:p>
          <w:p w14:paraId="47875794" w14:textId="37C7C0C5" w:rsidR="00C71D1E" w:rsidRPr="005B5F0F" w:rsidRDefault="0018069A" w:rsidP="00025316">
            <w:pPr>
              <w:suppressAutoHyphens/>
              <w:jc w:val="center"/>
              <w:rPr>
                <w:rFonts w:cs="Arial"/>
                <w:sz w:val="20"/>
                <w:szCs w:val="20"/>
              </w:rPr>
            </w:pPr>
            <w:r>
              <w:rPr>
                <w:rFonts w:cs="Arial"/>
                <w:sz w:val="20"/>
                <w:szCs w:val="20"/>
              </w:rPr>
              <w:t>---</w:t>
            </w:r>
          </w:p>
        </w:tc>
      </w:tr>
      <w:tr w:rsidR="00C71D1E" w:rsidRPr="008746BD" w14:paraId="38CAEC5F" w14:textId="77777777" w:rsidTr="00025316">
        <w:trPr>
          <w:jc w:val="center"/>
        </w:trPr>
        <w:tc>
          <w:tcPr>
            <w:tcW w:w="5191" w:type="dxa"/>
            <w:shd w:val="clear" w:color="auto" w:fill="auto"/>
          </w:tcPr>
          <w:p w14:paraId="272988B3" w14:textId="542748C6" w:rsidR="00C71D1E" w:rsidRPr="00B00496" w:rsidRDefault="00B00496" w:rsidP="00C71D1E">
            <w:pPr>
              <w:shd w:val="clear" w:color="auto" w:fill="FFFFFF"/>
              <w:tabs>
                <w:tab w:val="left" w:pos="284"/>
              </w:tabs>
              <w:jc w:val="both"/>
              <w:rPr>
                <w:rFonts w:cs="Arial"/>
                <w:sz w:val="20"/>
                <w:szCs w:val="20"/>
              </w:rPr>
            </w:pPr>
            <w:r w:rsidRPr="00B00496">
              <w:rPr>
                <w:rFonts w:cs="Arial"/>
                <w:sz w:val="20"/>
                <w:szCs w:val="20"/>
              </w:rPr>
              <w:t>Обустройство Западно - Лугинецкого месторождения. Куст скважин №3. Поисково-оценочная скважина № 609</w:t>
            </w:r>
          </w:p>
        </w:tc>
        <w:tc>
          <w:tcPr>
            <w:tcW w:w="4379" w:type="dxa"/>
            <w:vMerge/>
            <w:shd w:val="clear" w:color="auto" w:fill="auto"/>
          </w:tcPr>
          <w:p w14:paraId="7F6DF7DE" w14:textId="502487EC" w:rsidR="00C71D1E" w:rsidRPr="00311F29" w:rsidRDefault="00C71D1E" w:rsidP="00025316">
            <w:pPr>
              <w:suppressAutoHyphens/>
              <w:jc w:val="center"/>
              <w:rPr>
                <w:rFonts w:cs="Arial"/>
                <w:sz w:val="20"/>
                <w:szCs w:val="20"/>
                <w:highlight w:val="yellow"/>
              </w:rPr>
            </w:pPr>
          </w:p>
        </w:tc>
      </w:tr>
      <w:tr w:rsidR="00B4656E" w:rsidRPr="008746BD" w14:paraId="443FF61D" w14:textId="77777777" w:rsidTr="00025316">
        <w:trPr>
          <w:jc w:val="center"/>
        </w:trPr>
        <w:tc>
          <w:tcPr>
            <w:tcW w:w="5191" w:type="dxa"/>
            <w:shd w:val="clear" w:color="auto" w:fill="auto"/>
          </w:tcPr>
          <w:p w14:paraId="68B41C7F" w14:textId="77777777" w:rsidR="00B4656E" w:rsidRPr="00EE4FC1" w:rsidRDefault="00B4656E" w:rsidP="00025316">
            <w:pPr>
              <w:suppressAutoHyphens/>
              <w:jc w:val="both"/>
              <w:rPr>
                <w:rFonts w:cs="Arial"/>
                <w:sz w:val="20"/>
                <w:szCs w:val="20"/>
              </w:rPr>
            </w:pPr>
            <w:r w:rsidRPr="00EE4FC1">
              <w:rPr>
                <w:rFonts w:cs="Arial"/>
                <w:sz w:val="20"/>
                <w:szCs w:val="20"/>
              </w:rPr>
              <w:t>Минимальные отступы от границ земельных участков в целях определения мест допустимого размещения объектов капитального строительства, которые входят в состав линейных объектов и за пределами которых запрещено строительство таких объектов, в границах каждой зоны планируемого размещения объектов капитального строительства, входящих в состав линейных объектов</w:t>
            </w:r>
          </w:p>
        </w:tc>
        <w:tc>
          <w:tcPr>
            <w:tcW w:w="4379" w:type="dxa"/>
            <w:shd w:val="clear" w:color="auto" w:fill="auto"/>
            <w:vAlign w:val="center"/>
          </w:tcPr>
          <w:p w14:paraId="60B61491" w14:textId="7661A04B" w:rsidR="00B4656E" w:rsidRPr="008746BD" w:rsidRDefault="00B4656E" w:rsidP="00025316">
            <w:pPr>
              <w:suppressAutoHyphens/>
              <w:jc w:val="center"/>
              <w:rPr>
                <w:rFonts w:cs="Arial"/>
              </w:rPr>
            </w:pPr>
            <w:r w:rsidRPr="008746BD">
              <w:rPr>
                <w:rFonts w:cs="Arial"/>
              </w:rPr>
              <w:t>-</w:t>
            </w:r>
            <w:r w:rsidR="0018069A">
              <w:rPr>
                <w:rFonts w:cs="Arial"/>
              </w:rPr>
              <w:t>--</w:t>
            </w:r>
          </w:p>
        </w:tc>
      </w:tr>
    </w:tbl>
    <w:p w14:paraId="71D322B2" w14:textId="1A3366D0" w:rsidR="009D44A6" w:rsidRDefault="009D44A6" w:rsidP="009D44A6">
      <w:pPr>
        <w:rPr>
          <w:b/>
        </w:rPr>
      </w:pPr>
    </w:p>
    <w:p w14:paraId="40FBE8FE" w14:textId="3537F175" w:rsidR="006C069A" w:rsidRDefault="006C069A" w:rsidP="009D44A6">
      <w:pPr>
        <w:rPr>
          <w:b/>
        </w:rPr>
      </w:pPr>
    </w:p>
    <w:p w14:paraId="1F2EADF6" w14:textId="00F9D86D" w:rsidR="00040FB5" w:rsidRPr="001C493A" w:rsidRDefault="00040FB5" w:rsidP="00040FB5">
      <w:pPr>
        <w:numPr>
          <w:ilvl w:val="1"/>
          <w:numId w:val="18"/>
        </w:numPr>
        <w:ind w:left="0" w:firstLine="0"/>
        <w:jc w:val="center"/>
        <w:rPr>
          <w:b/>
        </w:rPr>
      </w:pPr>
      <w:r w:rsidRPr="001C493A">
        <w:rPr>
          <w:b/>
        </w:rPr>
        <w:t>Информация о необходимости осуществления мероприятий по защите сохраняемых объектов капитального строительства (здание, строение, сооружение, объекты, строительство которых не завершено), существующих 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 объект</w:t>
      </w:r>
      <w:r w:rsidR="00173549">
        <w:rPr>
          <w:b/>
        </w:rPr>
        <w:t>а</w:t>
      </w:r>
    </w:p>
    <w:p w14:paraId="5CD479E0" w14:textId="77777777" w:rsidR="00B45BC4" w:rsidRDefault="00B45BC4" w:rsidP="00B45BC4">
      <w:pPr>
        <w:ind w:firstLine="709"/>
        <w:jc w:val="both"/>
      </w:pPr>
    </w:p>
    <w:p w14:paraId="69C4A411" w14:textId="288B7DD8" w:rsidR="00971D93" w:rsidRDefault="000A2DA2" w:rsidP="002170A5">
      <w:pPr>
        <w:autoSpaceDE w:val="0"/>
        <w:autoSpaceDN w:val="0"/>
        <w:adjustRightInd w:val="0"/>
        <w:ind w:firstLine="709"/>
        <w:jc w:val="both"/>
        <w:rPr>
          <w:rFonts w:cs="Arial"/>
          <w:szCs w:val="22"/>
        </w:rPr>
      </w:pPr>
      <w:r>
        <w:rPr>
          <w:rFonts w:cs="Arial"/>
          <w:szCs w:val="22"/>
        </w:rPr>
        <w:t>Проектируемый</w:t>
      </w:r>
      <w:r w:rsidR="00F37B0C" w:rsidRPr="00781473">
        <w:rPr>
          <w:rFonts w:cs="Arial"/>
          <w:szCs w:val="22"/>
        </w:rPr>
        <w:t xml:space="preserve"> </w:t>
      </w:r>
      <w:r>
        <w:rPr>
          <w:rFonts w:cs="Arial"/>
          <w:szCs w:val="22"/>
        </w:rPr>
        <w:t>объект пересекае</w:t>
      </w:r>
      <w:r w:rsidR="00F37B0C" w:rsidRPr="00781473">
        <w:rPr>
          <w:rFonts w:cs="Arial"/>
          <w:szCs w:val="22"/>
        </w:rPr>
        <w:t>тся с существующими коммуникациями, автомобильными дорогами</w:t>
      </w:r>
      <w:r w:rsidR="00781473" w:rsidRPr="00781473">
        <w:rPr>
          <w:rFonts w:cs="Arial"/>
          <w:szCs w:val="22"/>
        </w:rPr>
        <w:t>.</w:t>
      </w:r>
    </w:p>
    <w:p w14:paraId="0A678836" w14:textId="5BACA24E" w:rsidR="00FA691D" w:rsidRDefault="00FA691D" w:rsidP="002170A5">
      <w:pPr>
        <w:autoSpaceDE w:val="0"/>
        <w:autoSpaceDN w:val="0"/>
        <w:adjustRightInd w:val="0"/>
        <w:ind w:firstLine="709"/>
        <w:jc w:val="both"/>
        <w:rPr>
          <w:rFonts w:cs="Arial"/>
          <w:szCs w:val="22"/>
        </w:rPr>
      </w:pPr>
    </w:p>
    <w:p w14:paraId="08DB74F6" w14:textId="13EC0783" w:rsidR="00835686" w:rsidRDefault="00835686" w:rsidP="002170A5">
      <w:pPr>
        <w:autoSpaceDE w:val="0"/>
        <w:autoSpaceDN w:val="0"/>
        <w:adjustRightInd w:val="0"/>
        <w:ind w:firstLine="709"/>
        <w:jc w:val="both"/>
        <w:rPr>
          <w:rFonts w:cs="Arial"/>
          <w:szCs w:val="22"/>
        </w:rPr>
      </w:pPr>
    </w:p>
    <w:p w14:paraId="60E8F62B" w14:textId="2719A8FD" w:rsidR="00835686" w:rsidRDefault="00835686" w:rsidP="002170A5">
      <w:pPr>
        <w:autoSpaceDE w:val="0"/>
        <w:autoSpaceDN w:val="0"/>
        <w:adjustRightInd w:val="0"/>
        <w:ind w:firstLine="709"/>
        <w:jc w:val="both"/>
        <w:rPr>
          <w:rFonts w:cs="Arial"/>
          <w:szCs w:val="22"/>
        </w:rPr>
      </w:pPr>
    </w:p>
    <w:p w14:paraId="1E74BC64" w14:textId="77777777" w:rsidR="00835686" w:rsidRDefault="00835686" w:rsidP="002170A5">
      <w:pPr>
        <w:autoSpaceDE w:val="0"/>
        <w:autoSpaceDN w:val="0"/>
        <w:adjustRightInd w:val="0"/>
        <w:ind w:firstLine="709"/>
        <w:jc w:val="both"/>
        <w:rPr>
          <w:rFonts w:cs="Arial"/>
          <w:szCs w:val="22"/>
        </w:rPr>
      </w:pPr>
    </w:p>
    <w:p w14:paraId="37D71836" w14:textId="77483440" w:rsidR="00040FB5" w:rsidRPr="008F506C" w:rsidRDefault="00040FB5" w:rsidP="00040FB5">
      <w:pPr>
        <w:numPr>
          <w:ilvl w:val="1"/>
          <w:numId w:val="18"/>
        </w:numPr>
        <w:jc w:val="center"/>
        <w:rPr>
          <w:b/>
        </w:rPr>
      </w:pPr>
      <w:r w:rsidRPr="008F506C">
        <w:rPr>
          <w:b/>
        </w:rPr>
        <w:lastRenderedPageBreak/>
        <w:t>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объект</w:t>
      </w:r>
      <w:r w:rsidR="00F03E21">
        <w:rPr>
          <w:b/>
        </w:rPr>
        <w:t>а</w:t>
      </w:r>
    </w:p>
    <w:p w14:paraId="51C8A902" w14:textId="77777777" w:rsidR="00040FB5" w:rsidRPr="00040FB5" w:rsidRDefault="00040FB5" w:rsidP="00040FB5">
      <w:pPr>
        <w:pStyle w:val="29"/>
        <w:tabs>
          <w:tab w:val="left" w:pos="851"/>
        </w:tabs>
        <w:suppressAutoHyphens/>
        <w:spacing w:after="0"/>
        <w:ind w:left="0" w:firstLine="709"/>
        <w:jc w:val="both"/>
        <w:rPr>
          <w:rFonts w:eastAsia="Arial"/>
        </w:rPr>
      </w:pPr>
    </w:p>
    <w:p w14:paraId="0D9E5690" w14:textId="160450A1" w:rsidR="00067152" w:rsidRDefault="00971D93" w:rsidP="00980F61">
      <w:pPr>
        <w:pStyle w:val="29"/>
        <w:tabs>
          <w:tab w:val="left" w:pos="851"/>
        </w:tabs>
        <w:suppressAutoHyphens/>
        <w:spacing w:after="0"/>
        <w:ind w:left="0" w:firstLine="709"/>
        <w:jc w:val="both"/>
      </w:pPr>
      <w:r w:rsidRPr="00846D1A">
        <w:t xml:space="preserve">В соответствии с письмом </w:t>
      </w:r>
      <w:r w:rsidR="005904E2" w:rsidRPr="00846D1A">
        <w:t xml:space="preserve">Комитета по охране объектов культурного наследия </w:t>
      </w:r>
      <w:r w:rsidR="005904E2" w:rsidRPr="001137CC">
        <w:t xml:space="preserve">Томской </w:t>
      </w:r>
      <w:r w:rsidR="00601EC9">
        <w:t xml:space="preserve">области </w:t>
      </w:r>
      <w:r w:rsidR="005904E2" w:rsidRPr="001137CC">
        <w:t xml:space="preserve">№ </w:t>
      </w:r>
      <w:r w:rsidR="00846D1A" w:rsidRPr="001137CC">
        <w:t>48-01-3</w:t>
      </w:r>
      <w:r w:rsidR="001137CC" w:rsidRPr="001137CC">
        <w:t>248</w:t>
      </w:r>
      <w:r w:rsidR="00846D1A" w:rsidRPr="001137CC">
        <w:t xml:space="preserve"> от </w:t>
      </w:r>
      <w:r w:rsidR="001137CC" w:rsidRPr="001137CC">
        <w:t>1</w:t>
      </w:r>
      <w:r w:rsidR="00846D1A" w:rsidRPr="001137CC">
        <w:t>9.</w:t>
      </w:r>
      <w:r w:rsidR="001137CC" w:rsidRPr="001137CC">
        <w:t>12</w:t>
      </w:r>
      <w:r w:rsidR="00846D1A" w:rsidRPr="001137CC">
        <w:t>.201</w:t>
      </w:r>
      <w:r w:rsidR="001137CC" w:rsidRPr="001137CC">
        <w:t>7</w:t>
      </w:r>
      <w:r w:rsidR="005904E2" w:rsidRPr="001137CC">
        <w:t>г</w:t>
      </w:r>
      <w:r w:rsidR="005904E2" w:rsidRPr="00846D1A">
        <w:t xml:space="preserve">. </w:t>
      </w:r>
      <w:r w:rsidRPr="00846D1A">
        <w:t>по имеющейся в распоряжении комитета информации, объекты культурного наследия, включенные в единый государственный реестр объектов культурного наследия, выявленные объекты культурного наследия, объекты, обладающие признаками объекта культурного наследия, а также установленные зоны охраны объектов культурного наследия на территории, отводимой под объект</w:t>
      </w:r>
      <w:r w:rsidR="00666DE3" w:rsidRPr="00846D1A">
        <w:t xml:space="preserve">: </w:t>
      </w:r>
      <w:r w:rsidR="000A7FB1" w:rsidRPr="00846D1A">
        <w:t>«</w:t>
      </w:r>
      <w:r w:rsidR="0092188B" w:rsidRPr="00B66E0E">
        <w:rPr>
          <w:rFonts w:cs="Arial"/>
          <w:szCs w:val="22"/>
        </w:rPr>
        <w:t>Обустройство Западно - Лугинецкого месторождения. Куст скважин №</w:t>
      </w:r>
      <w:r w:rsidR="0092188B">
        <w:rPr>
          <w:rFonts w:cs="Arial"/>
          <w:szCs w:val="22"/>
        </w:rPr>
        <w:t>3. Поисково-оценочная скважина №</w:t>
      </w:r>
      <w:r w:rsidR="00471C44">
        <w:rPr>
          <w:rFonts w:cs="Arial"/>
          <w:szCs w:val="22"/>
        </w:rPr>
        <w:t xml:space="preserve"> </w:t>
      </w:r>
      <w:r w:rsidR="0092188B">
        <w:rPr>
          <w:rFonts w:cs="Arial"/>
          <w:szCs w:val="22"/>
        </w:rPr>
        <w:t>609</w:t>
      </w:r>
      <w:r w:rsidR="00765616" w:rsidRPr="000A7FB1">
        <w:t>»</w:t>
      </w:r>
      <w:r w:rsidRPr="00846D1A">
        <w:t xml:space="preserve">, отсутствуют (Приложение </w:t>
      </w:r>
      <w:r w:rsidR="00601EC9">
        <w:t>4</w:t>
      </w:r>
      <w:r w:rsidRPr="00846D1A">
        <w:t>).</w:t>
      </w:r>
    </w:p>
    <w:p w14:paraId="4340259C" w14:textId="77777777" w:rsidR="00846D1A" w:rsidRDefault="00846D1A" w:rsidP="00040FB5">
      <w:pPr>
        <w:pStyle w:val="29"/>
        <w:tabs>
          <w:tab w:val="left" w:pos="851"/>
        </w:tabs>
        <w:suppressAutoHyphens/>
        <w:spacing w:after="0"/>
        <w:ind w:left="0" w:firstLine="709"/>
        <w:jc w:val="both"/>
      </w:pPr>
    </w:p>
    <w:p w14:paraId="472111AB" w14:textId="77777777" w:rsidR="00040FB5" w:rsidRPr="00DE78B5" w:rsidRDefault="00040FB5" w:rsidP="002F7CAD">
      <w:pPr>
        <w:pStyle w:val="a7"/>
        <w:numPr>
          <w:ilvl w:val="1"/>
          <w:numId w:val="18"/>
        </w:numPr>
        <w:jc w:val="center"/>
        <w:rPr>
          <w:b/>
        </w:rPr>
      </w:pPr>
      <w:r w:rsidRPr="00DE78B5">
        <w:rPr>
          <w:b/>
        </w:rPr>
        <w:t>Информация о необходимости осуществления мероприятий по охране окружающей среды</w:t>
      </w:r>
    </w:p>
    <w:p w14:paraId="20B330E2" w14:textId="77777777" w:rsidR="005376CD" w:rsidRPr="00DE78B5" w:rsidRDefault="005376CD" w:rsidP="005E62E2">
      <w:pPr>
        <w:ind w:firstLine="708"/>
        <w:jc w:val="center"/>
        <w:rPr>
          <w:i/>
        </w:rPr>
      </w:pPr>
      <w:r w:rsidRPr="00DE78B5">
        <w:rPr>
          <w:i/>
        </w:rPr>
        <w:t>Мероприятия по охране атмосферного воздуха</w:t>
      </w:r>
    </w:p>
    <w:p w14:paraId="156723BF" w14:textId="77777777" w:rsidR="005376CD" w:rsidRPr="00DE78B5" w:rsidRDefault="005376CD" w:rsidP="005376CD">
      <w:pPr>
        <w:ind w:firstLine="708"/>
        <w:jc w:val="both"/>
      </w:pPr>
      <w:r w:rsidRPr="00DE78B5">
        <w:t>Для снижения выбросов загрязняющих веществ в атмосферный воздух предусмотрены следующие мероприятия:</w:t>
      </w:r>
    </w:p>
    <w:p w14:paraId="30D32177" w14:textId="77777777" w:rsidR="005376CD" w:rsidRPr="00DE78B5" w:rsidRDefault="005376CD" w:rsidP="00480E7B">
      <w:pPr>
        <w:pStyle w:val="a7"/>
        <w:numPr>
          <w:ilvl w:val="0"/>
          <w:numId w:val="12"/>
        </w:numPr>
        <w:tabs>
          <w:tab w:val="left" w:pos="993"/>
        </w:tabs>
        <w:ind w:left="0" w:firstLine="709"/>
        <w:jc w:val="both"/>
      </w:pPr>
      <w:r w:rsidRPr="00DE78B5">
        <w:t>предотвращение возможных экологических аварий и нарушений природоохранного законодательства в процессе работ;</w:t>
      </w:r>
    </w:p>
    <w:p w14:paraId="2EB7AC39" w14:textId="77777777" w:rsidR="005376CD" w:rsidRPr="00DE78B5" w:rsidRDefault="005376CD" w:rsidP="00480E7B">
      <w:pPr>
        <w:pStyle w:val="a7"/>
        <w:numPr>
          <w:ilvl w:val="0"/>
          <w:numId w:val="12"/>
        </w:numPr>
        <w:tabs>
          <w:tab w:val="left" w:pos="993"/>
        </w:tabs>
        <w:ind w:left="0" w:firstLine="709"/>
        <w:jc w:val="both"/>
      </w:pPr>
      <w:r w:rsidRPr="00DE78B5">
        <w:t xml:space="preserve">оперативное реагирование на все случаи нарушения природоохранного законодательства; </w:t>
      </w:r>
    </w:p>
    <w:p w14:paraId="5756BFF3" w14:textId="77777777" w:rsidR="005376CD" w:rsidRPr="00DE78B5" w:rsidRDefault="005376CD" w:rsidP="00480E7B">
      <w:pPr>
        <w:pStyle w:val="a7"/>
        <w:numPr>
          <w:ilvl w:val="0"/>
          <w:numId w:val="12"/>
        </w:numPr>
        <w:tabs>
          <w:tab w:val="left" w:pos="993"/>
        </w:tabs>
        <w:ind w:left="0" w:firstLine="709"/>
        <w:jc w:val="both"/>
      </w:pPr>
      <w:r w:rsidRPr="00DE78B5">
        <w:t>исключение применения в процессе демонтажных и монтажных работ веществ, строительных материалов, не имеющих сертификатов качества, выделяющих в атмосферу токсичные и канцерогенные вещества;</w:t>
      </w:r>
    </w:p>
    <w:p w14:paraId="360EC4CA" w14:textId="77777777" w:rsidR="005376CD" w:rsidRPr="00DE78B5" w:rsidRDefault="005376CD" w:rsidP="00480E7B">
      <w:pPr>
        <w:pStyle w:val="a7"/>
        <w:numPr>
          <w:ilvl w:val="0"/>
          <w:numId w:val="12"/>
        </w:numPr>
        <w:tabs>
          <w:tab w:val="left" w:pos="993"/>
        </w:tabs>
        <w:ind w:left="0" w:firstLine="709"/>
        <w:jc w:val="both"/>
      </w:pPr>
      <w:r w:rsidRPr="00DE78B5">
        <w:t>запрещение разведения костров и сжигания в них любых видов материалов и отходов;</w:t>
      </w:r>
    </w:p>
    <w:p w14:paraId="6FA0485B" w14:textId="77777777" w:rsidR="005376CD" w:rsidRPr="00DE78B5" w:rsidRDefault="005376CD" w:rsidP="00480E7B">
      <w:pPr>
        <w:pStyle w:val="a7"/>
        <w:numPr>
          <w:ilvl w:val="0"/>
          <w:numId w:val="12"/>
        </w:numPr>
        <w:tabs>
          <w:tab w:val="left" w:pos="993"/>
        </w:tabs>
        <w:ind w:left="0" w:firstLine="709"/>
        <w:jc w:val="both"/>
      </w:pPr>
      <w:r w:rsidRPr="00DE78B5">
        <w:t>контроль сварных стыков узлов врезки, соединений трубопроводов;</w:t>
      </w:r>
    </w:p>
    <w:p w14:paraId="7304B621" w14:textId="77777777" w:rsidR="005376CD" w:rsidRPr="00DE78B5" w:rsidRDefault="005376CD" w:rsidP="00480E7B">
      <w:pPr>
        <w:pStyle w:val="a7"/>
        <w:numPr>
          <w:ilvl w:val="0"/>
          <w:numId w:val="12"/>
        </w:numPr>
        <w:tabs>
          <w:tab w:val="left" w:pos="993"/>
        </w:tabs>
        <w:ind w:left="0" w:firstLine="709"/>
        <w:jc w:val="both"/>
      </w:pPr>
      <w:r w:rsidRPr="00DE78B5">
        <w:t>герметизированные системы транспорта нефти, газа и сеноманской воды;</w:t>
      </w:r>
    </w:p>
    <w:p w14:paraId="16CBFF8F" w14:textId="77777777" w:rsidR="005376CD" w:rsidRPr="00DE78B5" w:rsidRDefault="005376CD" w:rsidP="00480E7B">
      <w:pPr>
        <w:pStyle w:val="a7"/>
        <w:numPr>
          <w:ilvl w:val="0"/>
          <w:numId w:val="12"/>
        </w:numPr>
        <w:tabs>
          <w:tab w:val="left" w:pos="993"/>
        </w:tabs>
        <w:ind w:left="0" w:firstLine="709"/>
        <w:jc w:val="both"/>
      </w:pPr>
      <w:r w:rsidRPr="00DE78B5">
        <w:t>постоянный контроль за соблюдением технологических процессов с целью обеспечения минимальных выбросов загрязняющих веществ;</w:t>
      </w:r>
    </w:p>
    <w:p w14:paraId="2B17D642" w14:textId="77777777" w:rsidR="005376CD" w:rsidRPr="00DE78B5" w:rsidRDefault="005376CD" w:rsidP="00480E7B">
      <w:pPr>
        <w:pStyle w:val="a7"/>
        <w:numPr>
          <w:ilvl w:val="0"/>
          <w:numId w:val="12"/>
        </w:numPr>
        <w:tabs>
          <w:tab w:val="left" w:pos="993"/>
        </w:tabs>
        <w:ind w:left="0" w:firstLine="709"/>
        <w:jc w:val="both"/>
      </w:pPr>
      <w:r w:rsidRPr="00DE78B5">
        <w:t>допуск к эксплуатации машин и механизмов в исправном состоянии;</w:t>
      </w:r>
    </w:p>
    <w:p w14:paraId="4C837C7D" w14:textId="77777777" w:rsidR="005376CD" w:rsidRPr="00DE78B5" w:rsidRDefault="005376CD" w:rsidP="00480E7B">
      <w:pPr>
        <w:pStyle w:val="a7"/>
        <w:numPr>
          <w:ilvl w:val="0"/>
          <w:numId w:val="12"/>
        </w:numPr>
        <w:tabs>
          <w:tab w:val="left" w:pos="993"/>
        </w:tabs>
        <w:ind w:left="0" w:firstLine="709"/>
        <w:jc w:val="both"/>
      </w:pPr>
      <w:r w:rsidRPr="00DE78B5">
        <w:t>контроль топливной системы механизмов, а также системы регулировки подачи топлива, обеспечивающих полное его сгорание (силами Подрядчика) для удержания значений выбросов загрязняющих веществ от автотранспорта в расчетных пределах.</w:t>
      </w:r>
    </w:p>
    <w:p w14:paraId="6B4BB16E" w14:textId="77777777" w:rsidR="005376CD" w:rsidRPr="00593940" w:rsidRDefault="005376CD" w:rsidP="005376CD">
      <w:pPr>
        <w:pStyle w:val="a7"/>
        <w:tabs>
          <w:tab w:val="left" w:pos="993"/>
        </w:tabs>
        <w:ind w:left="709"/>
        <w:jc w:val="both"/>
        <w:rPr>
          <w:highlight w:val="yellow"/>
        </w:rPr>
      </w:pPr>
    </w:p>
    <w:p w14:paraId="51E2C9FD" w14:textId="77777777" w:rsidR="005376CD" w:rsidRPr="0098167F" w:rsidRDefault="005376CD" w:rsidP="005E62E2">
      <w:pPr>
        <w:pStyle w:val="a7"/>
        <w:tabs>
          <w:tab w:val="left" w:pos="993"/>
        </w:tabs>
        <w:ind w:left="709"/>
        <w:jc w:val="center"/>
        <w:rPr>
          <w:i/>
        </w:rPr>
      </w:pPr>
      <w:r w:rsidRPr="0098167F">
        <w:rPr>
          <w:i/>
        </w:rPr>
        <w:t>Мероприятия по охране почвенного покрова</w:t>
      </w:r>
    </w:p>
    <w:p w14:paraId="58AB50BB" w14:textId="71C66336" w:rsidR="00DA66A3" w:rsidRPr="00DA66A3" w:rsidRDefault="00DA66A3" w:rsidP="00DA66A3">
      <w:pPr>
        <w:ind w:right="142" w:firstLine="709"/>
        <w:jc w:val="both"/>
      </w:pPr>
      <w:r>
        <w:t>П</w:t>
      </w:r>
      <w:r w:rsidRPr="00DA66A3">
        <w:t>роектом предусмотрен комплекс технологических и организационных мероприятий:</w:t>
      </w:r>
    </w:p>
    <w:p w14:paraId="3F44F59E" w14:textId="77777777" w:rsidR="00DA66A3" w:rsidRPr="00DA66A3" w:rsidRDefault="00DA66A3" w:rsidP="00DA66A3">
      <w:pPr>
        <w:numPr>
          <w:ilvl w:val="0"/>
          <w:numId w:val="27"/>
        </w:numPr>
        <w:tabs>
          <w:tab w:val="num" w:pos="737"/>
          <w:tab w:val="left" w:pos="1134"/>
          <w:tab w:val="left" w:pos="10206"/>
        </w:tabs>
        <w:ind w:left="0" w:right="142" w:firstLine="709"/>
        <w:jc w:val="both"/>
      </w:pPr>
      <w:r w:rsidRPr="00DA66A3">
        <w:t>подземная прокладка;</w:t>
      </w:r>
    </w:p>
    <w:p w14:paraId="538F8683" w14:textId="77777777" w:rsidR="00DA66A3" w:rsidRPr="00DA66A3" w:rsidRDefault="00DA66A3" w:rsidP="00DA66A3">
      <w:pPr>
        <w:numPr>
          <w:ilvl w:val="0"/>
          <w:numId w:val="27"/>
        </w:numPr>
        <w:tabs>
          <w:tab w:val="num" w:pos="737"/>
          <w:tab w:val="left" w:pos="1134"/>
          <w:tab w:val="left" w:pos="10206"/>
        </w:tabs>
        <w:ind w:left="0" w:right="142" w:firstLine="709"/>
        <w:jc w:val="both"/>
      </w:pPr>
      <w:r w:rsidRPr="00DA66A3">
        <w:t>применение герметизированной системы трубопроводов с полной автоматизацией;</w:t>
      </w:r>
    </w:p>
    <w:p w14:paraId="442840CE" w14:textId="77777777" w:rsidR="00DA66A3" w:rsidRPr="00DA66A3" w:rsidRDefault="00DA66A3" w:rsidP="00DA66A3">
      <w:pPr>
        <w:numPr>
          <w:ilvl w:val="0"/>
          <w:numId w:val="27"/>
        </w:numPr>
        <w:tabs>
          <w:tab w:val="num" w:pos="737"/>
          <w:tab w:val="left" w:pos="1134"/>
          <w:tab w:val="left" w:pos="10206"/>
        </w:tabs>
        <w:ind w:left="0" w:right="142" w:firstLine="709"/>
        <w:jc w:val="both"/>
      </w:pPr>
      <w:r w:rsidRPr="00DA66A3">
        <w:t>использование труб из материалов, соответствующих климатическим условиям района строительства с толщиной стенки, превышающей расчетную;</w:t>
      </w:r>
    </w:p>
    <w:p w14:paraId="574B0A48" w14:textId="77777777" w:rsidR="00DA66A3" w:rsidRPr="00DA66A3" w:rsidRDefault="00DA66A3" w:rsidP="00DA66A3">
      <w:pPr>
        <w:numPr>
          <w:ilvl w:val="0"/>
          <w:numId w:val="27"/>
        </w:numPr>
        <w:tabs>
          <w:tab w:val="num" w:pos="737"/>
          <w:tab w:val="left" w:pos="1134"/>
          <w:tab w:val="left" w:pos="10206"/>
        </w:tabs>
        <w:ind w:left="0" w:right="142" w:firstLine="709"/>
        <w:jc w:val="both"/>
      </w:pPr>
      <w:r w:rsidRPr="00DA66A3">
        <w:t>отсыпка из минерального грунта и ограждение узлов установки запорной арматуры, к ним предусмотрены подходы;</w:t>
      </w:r>
    </w:p>
    <w:p w14:paraId="74D65820" w14:textId="77777777" w:rsidR="00DA66A3" w:rsidRPr="00DA66A3" w:rsidRDefault="00DA66A3" w:rsidP="00DA66A3">
      <w:pPr>
        <w:numPr>
          <w:ilvl w:val="0"/>
          <w:numId w:val="27"/>
        </w:numPr>
        <w:tabs>
          <w:tab w:val="num" w:pos="737"/>
          <w:tab w:val="left" w:pos="1134"/>
          <w:tab w:val="left" w:pos="10206"/>
        </w:tabs>
        <w:ind w:left="0" w:right="142" w:firstLine="709"/>
        <w:jc w:val="both"/>
      </w:pPr>
      <w:r w:rsidRPr="00DA66A3">
        <w:rPr>
          <w:bCs/>
          <w:iCs/>
        </w:rPr>
        <w:t>укрепление откосов насыпи узлов запорной арматуры посевом трав по слою торфо-песчанной смеси;</w:t>
      </w:r>
    </w:p>
    <w:p w14:paraId="5DFFBA03" w14:textId="77777777" w:rsidR="00DA66A3" w:rsidRPr="00DA66A3" w:rsidRDefault="00DA66A3" w:rsidP="00DA66A3">
      <w:pPr>
        <w:numPr>
          <w:ilvl w:val="0"/>
          <w:numId w:val="27"/>
        </w:numPr>
        <w:tabs>
          <w:tab w:val="num" w:pos="737"/>
          <w:tab w:val="left" w:pos="1134"/>
          <w:tab w:val="left" w:pos="10206"/>
        </w:tabs>
        <w:ind w:left="0" w:right="142" w:firstLine="709"/>
        <w:jc w:val="both"/>
      </w:pPr>
      <w:r w:rsidRPr="00DA66A3">
        <w:t>применение запорной арматуры герметичности класса «А» по</w:t>
      </w:r>
      <w:r w:rsidRPr="00DA66A3">
        <w:br/>
        <w:t>ГОСТ 9544-2015;</w:t>
      </w:r>
    </w:p>
    <w:p w14:paraId="368FDEA1" w14:textId="77777777" w:rsidR="00DA66A3" w:rsidRPr="00DA66A3" w:rsidRDefault="00DA66A3" w:rsidP="00DA66A3">
      <w:pPr>
        <w:numPr>
          <w:ilvl w:val="0"/>
          <w:numId w:val="27"/>
        </w:numPr>
        <w:tabs>
          <w:tab w:val="num" w:pos="737"/>
          <w:tab w:val="left" w:pos="1134"/>
          <w:tab w:val="left" w:pos="10206"/>
        </w:tabs>
        <w:ind w:left="0" w:right="142" w:firstLine="709"/>
        <w:jc w:val="both"/>
      </w:pPr>
      <w:r w:rsidRPr="00DA66A3">
        <w:t>контроль сварных стыков соединений трубопроводов;</w:t>
      </w:r>
    </w:p>
    <w:p w14:paraId="485CA2A6" w14:textId="77777777" w:rsidR="00DA66A3" w:rsidRPr="00DA66A3" w:rsidRDefault="00DA66A3" w:rsidP="00DA66A3">
      <w:pPr>
        <w:numPr>
          <w:ilvl w:val="0"/>
          <w:numId w:val="27"/>
        </w:numPr>
        <w:tabs>
          <w:tab w:val="num" w:pos="737"/>
          <w:tab w:val="left" w:pos="1134"/>
          <w:tab w:val="left" w:pos="10206"/>
        </w:tabs>
        <w:ind w:left="0" w:right="142" w:firstLine="709"/>
        <w:jc w:val="both"/>
      </w:pPr>
      <w:r w:rsidRPr="00DA66A3">
        <w:t>испытание трубопроводов после монтажа на прочность и герметичность.</w:t>
      </w:r>
    </w:p>
    <w:p w14:paraId="7E11E4E9" w14:textId="77777777" w:rsidR="00DA66A3" w:rsidRPr="00DA66A3" w:rsidRDefault="00DA66A3" w:rsidP="00DA66A3">
      <w:pPr>
        <w:ind w:right="142" w:firstLine="709"/>
        <w:jc w:val="both"/>
      </w:pPr>
      <w:r w:rsidRPr="00DA66A3">
        <w:lastRenderedPageBreak/>
        <w:t xml:space="preserve">В процессе эксплуатации трубопроводов ведется постоянное наблюдение и контроль за состоянием трубопроводов: </w:t>
      </w:r>
    </w:p>
    <w:p w14:paraId="0F87ADB1" w14:textId="77777777" w:rsidR="00DA66A3" w:rsidRPr="00DA66A3" w:rsidRDefault="00DA66A3" w:rsidP="00DA66A3">
      <w:pPr>
        <w:numPr>
          <w:ilvl w:val="0"/>
          <w:numId w:val="27"/>
        </w:numPr>
        <w:tabs>
          <w:tab w:val="num" w:pos="737"/>
          <w:tab w:val="left" w:pos="1134"/>
          <w:tab w:val="left" w:pos="10206"/>
        </w:tabs>
        <w:ind w:left="0" w:right="142" w:firstLine="709"/>
        <w:jc w:val="both"/>
      </w:pPr>
      <w:r w:rsidRPr="00DA66A3">
        <w:t>обзорные наблюдения – регулярный осмотр трассы обходчиками путем обхода или объезда трассы, авиационное патрулирование с использованием вертолетов, оснащенных аппаратурой дистанционного обнаружения утечек;</w:t>
      </w:r>
    </w:p>
    <w:p w14:paraId="631F1A44" w14:textId="77777777" w:rsidR="00DA66A3" w:rsidRPr="00DA66A3" w:rsidRDefault="00DA66A3" w:rsidP="00DA66A3">
      <w:pPr>
        <w:numPr>
          <w:ilvl w:val="0"/>
          <w:numId w:val="27"/>
        </w:numPr>
        <w:tabs>
          <w:tab w:val="num" w:pos="737"/>
          <w:tab w:val="left" w:pos="1134"/>
          <w:tab w:val="left" w:pos="10206"/>
        </w:tabs>
        <w:ind w:left="0" w:right="142" w:firstLine="709"/>
        <w:jc w:val="both"/>
      </w:pPr>
      <w:r w:rsidRPr="00DA66A3">
        <w:t>периодический диагностический контроль трассы различными методами с целью определения мест возможного возникновения отказов и углубленный контроль выявленных потенциально опасных мест.</w:t>
      </w:r>
    </w:p>
    <w:p w14:paraId="6BAF7B75" w14:textId="72F78A9E" w:rsidR="00DA66A3" w:rsidRPr="00DA66A3" w:rsidRDefault="00DA66A3" w:rsidP="00DA66A3">
      <w:pPr>
        <w:ind w:right="142" w:firstLine="709"/>
        <w:jc w:val="both"/>
        <w:rPr>
          <w:szCs w:val="28"/>
        </w:rPr>
      </w:pPr>
      <w:r w:rsidRPr="00DA66A3">
        <w:rPr>
          <w:szCs w:val="28"/>
        </w:rPr>
        <w:t>Все вышеперечисленные технические решения направлены на повышение эксплуатационной надежности и экологической безопасности трубопроводов и способствуют предупреждению загрязнения земель, в том числе почвенного покрова.</w:t>
      </w:r>
    </w:p>
    <w:p w14:paraId="46194202" w14:textId="300CE231" w:rsidR="00DA66A3" w:rsidRPr="00DA66A3" w:rsidRDefault="00DA66A3" w:rsidP="00DA66A3">
      <w:pPr>
        <w:ind w:right="142" w:firstLine="709"/>
        <w:jc w:val="both"/>
        <w:rPr>
          <w:szCs w:val="28"/>
        </w:rPr>
      </w:pPr>
      <w:r w:rsidRPr="00DA66A3">
        <w:rPr>
          <w:bCs/>
          <w:szCs w:val="28"/>
        </w:rPr>
        <w:t xml:space="preserve">С целью снижения ущерба, причиняемого земельным ресурсам, в том числе почвенному покрову при строительстве, движение транспорта и строительной техники осуществляется только по существующим автомобильным дорогам и временным </w:t>
      </w:r>
      <w:r w:rsidR="000361B6" w:rsidRPr="00DA66A3">
        <w:rPr>
          <w:bCs/>
          <w:szCs w:val="28"/>
        </w:rPr>
        <w:t>вдоль трассовых проездов</w:t>
      </w:r>
      <w:r w:rsidRPr="00DA66A3">
        <w:rPr>
          <w:bCs/>
          <w:szCs w:val="28"/>
        </w:rPr>
        <w:t>. Выполнение комплекса строительно-монтажных работ, по возможности, проводится в зимнее время после установления снежного покрова и промерзания слоя грунта на глубину, которая позволяет снизить отрицательное воздействие строительной техники на почвенно-растительный покров. Слив ГСМ и нефтепродуктов непосредственно на почву категорически запрещен. При выполнении транспортных работ система газораспределения у автомобилей регулируется так, чтобы в выхлопных газах содержание окиси углерода и углеводородов не превышало значений, установленных нормативными документами. Не допускается засорение территории строительным мусором (образовавшийся строительный мусор и отходы должны тщательно собираться и вывозиться на специально созданные для этих целей полигоны). По окончании строительства проводится рекультивация земель (технический и биологический этапы) с восстановлением почвенного плодородия.</w:t>
      </w:r>
    </w:p>
    <w:p w14:paraId="1D8DC63D" w14:textId="77777777" w:rsidR="00DA66A3" w:rsidRPr="00DA66A3" w:rsidRDefault="00DA66A3" w:rsidP="00DA66A3">
      <w:pPr>
        <w:ind w:right="142"/>
        <w:jc w:val="both"/>
        <w:rPr>
          <w:sz w:val="28"/>
          <w:szCs w:val="28"/>
        </w:rPr>
      </w:pPr>
    </w:p>
    <w:bookmarkEnd w:id="0"/>
    <w:p w14:paraId="0C749251" w14:textId="199314DC" w:rsidR="005376CD" w:rsidRDefault="005376CD" w:rsidP="00766C3E">
      <w:pPr>
        <w:pStyle w:val="a7"/>
        <w:tabs>
          <w:tab w:val="left" w:pos="993"/>
        </w:tabs>
        <w:ind w:left="709"/>
        <w:jc w:val="center"/>
        <w:rPr>
          <w:i/>
        </w:rPr>
      </w:pPr>
      <w:r w:rsidRPr="00CA7CF1">
        <w:rPr>
          <w:i/>
        </w:rPr>
        <w:t>Мероприятия по охране вод</w:t>
      </w:r>
    </w:p>
    <w:p w14:paraId="3A93FBD6" w14:textId="045A03FF" w:rsidR="00993E8A" w:rsidRDefault="00993E8A" w:rsidP="00993E8A">
      <w:pPr>
        <w:pStyle w:val="a7"/>
        <w:tabs>
          <w:tab w:val="left" w:pos="993"/>
        </w:tabs>
        <w:ind w:left="0" w:firstLine="709"/>
        <w:jc w:val="both"/>
      </w:pPr>
      <w:r w:rsidRPr="00993E8A">
        <w:t xml:space="preserve">В геоморфологическом отношении изучаемая территория приурочена </w:t>
      </w:r>
      <w:r w:rsidR="005C2843" w:rsidRPr="00993E8A">
        <w:t>к водоразделу</w:t>
      </w:r>
      <w:r w:rsidRPr="00993E8A">
        <w:t xml:space="preserve"> рек Колга и Мал. Неголток. В виду того, что проектируемые площадки располагаются на относительно возвышенном водораздельном пространстве и значительно удалены от ближайших водотоков, можно исключить возможность их затопления речными водами в периоды весеннего половодья и паводков</w:t>
      </w:r>
      <w:r>
        <w:t>.</w:t>
      </w:r>
    </w:p>
    <w:p w14:paraId="3126F1ED" w14:textId="77777777" w:rsidR="00993E8A" w:rsidRPr="00CA7CF1" w:rsidRDefault="00993E8A" w:rsidP="00766C3E">
      <w:pPr>
        <w:pStyle w:val="a7"/>
        <w:tabs>
          <w:tab w:val="left" w:pos="993"/>
        </w:tabs>
        <w:ind w:left="709"/>
        <w:jc w:val="center"/>
        <w:rPr>
          <w:i/>
        </w:rPr>
      </w:pPr>
    </w:p>
    <w:p w14:paraId="6F1DF175" w14:textId="75CA5E52" w:rsidR="005376CD" w:rsidRPr="00CA7CF1" w:rsidRDefault="005376CD" w:rsidP="005376CD">
      <w:pPr>
        <w:pStyle w:val="a7"/>
        <w:tabs>
          <w:tab w:val="left" w:pos="993"/>
        </w:tabs>
        <w:ind w:left="0" w:firstLine="709"/>
        <w:jc w:val="both"/>
        <w:rPr>
          <w:sz w:val="22"/>
          <w:szCs w:val="22"/>
        </w:rPr>
      </w:pPr>
      <w:r w:rsidRPr="00CA7CF1">
        <w:rPr>
          <w:szCs w:val="22"/>
        </w:rPr>
        <w:t xml:space="preserve">Проектом не предусмотрены пересечения </w:t>
      </w:r>
      <w:r w:rsidR="00471C44">
        <w:rPr>
          <w:szCs w:val="22"/>
        </w:rPr>
        <w:t>проектируемого объекта</w:t>
      </w:r>
      <w:r w:rsidRPr="00CA7CF1">
        <w:rPr>
          <w:szCs w:val="22"/>
        </w:rPr>
        <w:t xml:space="preserve"> с водными объектами.</w:t>
      </w:r>
    </w:p>
    <w:p w14:paraId="6AC51302" w14:textId="77777777" w:rsidR="005376CD" w:rsidRPr="00CA7CF1" w:rsidRDefault="005376CD" w:rsidP="005376CD">
      <w:pPr>
        <w:ind w:firstLine="709"/>
        <w:jc w:val="both"/>
        <w:rPr>
          <w:szCs w:val="22"/>
        </w:rPr>
      </w:pPr>
      <w:r w:rsidRPr="00CA7CF1">
        <w:rPr>
          <w:szCs w:val="22"/>
        </w:rPr>
        <w:t>При выполнении планируемых работ предусматривается соблюдение правил, исключающих загрязнение, засорение водных объектов с учетом требований «Водного кодекса РФ».</w:t>
      </w:r>
    </w:p>
    <w:p w14:paraId="25771729" w14:textId="77777777" w:rsidR="005376CD" w:rsidRPr="00CA7CF1" w:rsidRDefault="005376CD" w:rsidP="005376CD">
      <w:pPr>
        <w:ind w:firstLine="709"/>
        <w:jc w:val="both"/>
        <w:rPr>
          <w:szCs w:val="22"/>
        </w:rPr>
      </w:pPr>
      <w:r w:rsidRPr="00CA7CF1">
        <w:rPr>
          <w:szCs w:val="22"/>
        </w:rPr>
        <w:t>В целях защиты поверхностных и подземных вод от загрязнения на период проведения работ проектом предусмотрены следующие мероприятия:</w:t>
      </w:r>
    </w:p>
    <w:p w14:paraId="64C034DE" w14:textId="77777777" w:rsidR="005376CD" w:rsidRPr="00CA7CF1" w:rsidRDefault="005376CD" w:rsidP="00480E7B">
      <w:pPr>
        <w:numPr>
          <w:ilvl w:val="0"/>
          <w:numId w:val="13"/>
        </w:numPr>
        <w:tabs>
          <w:tab w:val="left" w:pos="1134"/>
          <w:tab w:val="num" w:pos="1210"/>
        </w:tabs>
        <w:ind w:left="0" w:firstLine="709"/>
        <w:jc w:val="both"/>
        <w:rPr>
          <w:szCs w:val="22"/>
        </w:rPr>
      </w:pPr>
      <w:r w:rsidRPr="00CA7CF1">
        <w:rPr>
          <w:szCs w:val="22"/>
        </w:rPr>
        <w:t>соблюдение правил выполнения работ в охранной зоне объектов;</w:t>
      </w:r>
    </w:p>
    <w:p w14:paraId="3CB91299" w14:textId="77777777" w:rsidR="005376CD" w:rsidRPr="00CA7CF1" w:rsidRDefault="005376CD" w:rsidP="00480E7B">
      <w:pPr>
        <w:numPr>
          <w:ilvl w:val="0"/>
          <w:numId w:val="13"/>
        </w:numPr>
        <w:tabs>
          <w:tab w:val="left" w:pos="1134"/>
          <w:tab w:val="num" w:pos="1210"/>
        </w:tabs>
        <w:ind w:left="0" w:firstLine="709"/>
        <w:jc w:val="both"/>
        <w:rPr>
          <w:szCs w:val="22"/>
        </w:rPr>
      </w:pPr>
      <w:r w:rsidRPr="00CA7CF1">
        <w:rPr>
          <w:szCs w:val="22"/>
        </w:rPr>
        <w:t>планирование строительной полосы после окончания работ для сохранения естественного стока поверхностных и талых вод;</w:t>
      </w:r>
    </w:p>
    <w:p w14:paraId="230B4B47" w14:textId="77777777" w:rsidR="005376CD" w:rsidRPr="00CA7CF1" w:rsidRDefault="005376CD" w:rsidP="00480E7B">
      <w:pPr>
        <w:numPr>
          <w:ilvl w:val="0"/>
          <w:numId w:val="13"/>
        </w:numPr>
        <w:tabs>
          <w:tab w:val="left" w:pos="1134"/>
          <w:tab w:val="num" w:pos="1210"/>
        </w:tabs>
        <w:ind w:left="0" w:firstLine="709"/>
        <w:jc w:val="both"/>
        <w:rPr>
          <w:szCs w:val="22"/>
        </w:rPr>
      </w:pPr>
      <w:r w:rsidRPr="00CA7CF1">
        <w:rPr>
          <w:szCs w:val="22"/>
        </w:rPr>
        <w:t>разрешение проезда строительной техники только по существующим дорогам или в полосе нарушаемых, отводимых земель;</w:t>
      </w:r>
    </w:p>
    <w:p w14:paraId="0353B884" w14:textId="77777777" w:rsidR="005376CD" w:rsidRPr="00CA7CF1" w:rsidRDefault="005376CD" w:rsidP="00480E7B">
      <w:pPr>
        <w:numPr>
          <w:ilvl w:val="0"/>
          <w:numId w:val="13"/>
        </w:numPr>
        <w:tabs>
          <w:tab w:val="left" w:pos="1134"/>
          <w:tab w:val="num" w:pos="1210"/>
        </w:tabs>
        <w:ind w:left="0" w:firstLine="709"/>
        <w:jc w:val="both"/>
        <w:rPr>
          <w:szCs w:val="22"/>
        </w:rPr>
      </w:pPr>
      <w:r w:rsidRPr="00CA7CF1">
        <w:rPr>
          <w:szCs w:val="22"/>
        </w:rPr>
        <w:t>оборудование площадки производства работ контейнерами для бытовых и строительных отходов для предотвращения загрязнения поверхностного стока;</w:t>
      </w:r>
    </w:p>
    <w:p w14:paraId="3DDA4BA3" w14:textId="77777777" w:rsidR="005376CD" w:rsidRPr="00CA7CF1" w:rsidRDefault="005376CD" w:rsidP="00480E7B">
      <w:pPr>
        <w:numPr>
          <w:ilvl w:val="0"/>
          <w:numId w:val="13"/>
        </w:numPr>
        <w:tabs>
          <w:tab w:val="left" w:pos="1134"/>
          <w:tab w:val="num" w:pos="1210"/>
        </w:tabs>
        <w:ind w:left="0" w:firstLine="709"/>
        <w:jc w:val="both"/>
        <w:rPr>
          <w:szCs w:val="22"/>
        </w:rPr>
      </w:pPr>
      <w:r w:rsidRPr="00CA7CF1">
        <w:rPr>
          <w:szCs w:val="22"/>
        </w:rPr>
        <w:t>своевременный вывоз отходов и мусора для последующей утилизации и обезвреживания;</w:t>
      </w:r>
    </w:p>
    <w:p w14:paraId="7A948215" w14:textId="77777777" w:rsidR="005376CD" w:rsidRPr="00CA7CF1" w:rsidRDefault="005376CD" w:rsidP="00480E7B">
      <w:pPr>
        <w:numPr>
          <w:ilvl w:val="0"/>
          <w:numId w:val="13"/>
        </w:numPr>
        <w:tabs>
          <w:tab w:val="left" w:pos="1134"/>
          <w:tab w:val="num" w:pos="1210"/>
        </w:tabs>
        <w:ind w:left="0" w:firstLine="709"/>
        <w:jc w:val="both"/>
        <w:rPr>
          <w:szCs w:val="22"/>
        </w:rPr>
      </w:pPr>
      <w:r w:rsidRPr="00CA7CF1">
        <w:rPr>
          <w:szCs w:val="22"/>
        </w:rPr>
        <w:t>запрещение мойки автотранспорта на строительной площадке;</w:t>
      </w:r>
    </w:p>
    <w:p w14:paraId="2E4F569E" w14:textId="77777777" w:rsidR="005376CD" w:rsidRPr="00CA7CF1" w:rsidRDefault="005376CD" w:rsidP="00480E7B">
      <w:pPr>
        <w:numPr>
          <w:ilvl w:val="0"/>
          <w:numId w:val="13"/>
        </w:numPr>
        <w:tabs>
          <w:tab w:val="left" w:pos="1134"/>
          <w:tab w:val="num" w:pos="1210"/>
        </w:tabs>
        <w:ind w:left="0" w:firstLine="709"/>
        <w:jc w:val="both"/>
        <w:rPr>
          <w:szCs w:val="22"/>
        </w:rPr>
      </w:pPr>
      <w:r w:rsidRPr="00CA7CF1">
        <w:rPr>
          <w:szCs w:val="22"/>
        </w:rPr>
        <w:lastRenderedPageBreak/>
        <w:t>запрещение использования неисправных пожароопасных транспортных и строительно-монтажных средств;</w:t>
      </w:r>
    </w:p>
    <w:p w14:paraId="34BAAFF5" w14:textId="77777777" w:rsidR="005376CD" w:rsidRPr="00CA7CF1" w:rsidRDefault="005376CD" w:rsidP="00480E7B">
      <w:pPr>
        <w:numPr>
          <w:ilvl w:val="0"/>
          <w:numId w:val="13"/>
        </w:numPr>
        <w:tabs>
          <w:tab w:val="left" w:pos="1134"/>
          <w:tab w:val="num" w:pos="1210"/>
        </w:tabs>
        <w:ind w:left="0" w:firstLine="709"/>
        <w:jc w:val="both"/>
        <w:rPr>
          <w:szCs w:val="22"/>
        </w:rPr>
      </w:pPr>
      <w:r w:rsidRPr="00CA7CF1">
        <w:rPr>
          <w:szCs w:val="22"/>
        </w:rPr>
        <w:t>обеспечение выполнения санитарно-гигиенических условий строителей на площадке;</w:t>
      </w:r>
    </w:p>
    <w:p w14:paraId="78FD2B8F" w14:textId="77777777" w:rsidR="005376CD" w:rsidRPr="00CA7CF1" w:rsidRDefault="005376CD" w:rsidP="00480E7B">
      <w:pPr>
        <w:numPr>
          <w:ilvl w:val="0"/>
          <w:numId w:val="13"/>
        </w:numPr>
        <w:tabs>
          <w:tab w:val="left" w:pos="1134"/>
          <w:tab w:val="num" w:pos="1210"/>
        </w:tabs>
        <w:ind w:left="0" w:firstLine="709"/>
        <w:jc w:val="both"/>
        <w:rPr>
          <w:szCs w:val="22"/>
        </w:rPr>
      </w:pPr>
      <w:r w:rsidRPr="00CA7CF1">
        <w:rPr>
          <w:szCs w:val="22"/>
        </w:rPr>
        <w:t>применение строительных материалов, имеющих сертификат качества.</w:t>
      </w:r>
    </w:p>
    <w:p w14:paraId="237CF9D2" w14:textId="77777777" w:rsidR="005376CD" w:rsidRPr="00CA7CF1" w:rsidRDefault="005376CD" w:rsidP="005376CD">
      <w:pPr>
        <w:ind w:firstLine="709"/>
        <w:jc w:val="both"/>
        <w:rPr>
          <w:szCs w:val="22"/>
        </w:rPr>
      </w:pPr>
      <w:r w:rsidRPr="00CA7CF1">
        <w:rPr>
          <w:szCs w:val="22"/>
        </w:rPr>
        <w:t xml:space="preserve">При выполнении мероприятий, предлагаемых проектом, воздействия на водную среду не будет. </w:t>
      </w:r>
    </w:p>
    <w:p w14:paraId="0C88C449" w14:textId="77777777" w:rsidR="005376CD" w:rsidRPr="00CA7CF1" w:rsidRDefault="005376CD" w:rsidP="005376CD">
      <w:pPr>
        <w:ind w:firstLine="709"/>
        <w:jc w:val="both"/>
        <w:rPr>
          <w:szCs w:val="22"/>
        </w:rPr>
      </w:pPr>
      <w:r w:rsidRPr="00CA7CF1">
        <w:rPr>
          <w:szCs w:val="22"/>
        </w:rPr>
        <w:t>Персональная ответственность за выполнение мероприятий, связанных с защитой поверхностных и подземных вод от загрязнения, возлагается на руководителя строительно-монтажных работ.</w:t>
      </w:r>
    </w:p>
    <w:p w14:paraId="75DED392" w14:textId="1529CB89" w:rsidR="005376CD" w:rsidRPr="00CA7CF1" w:rsidRDefault="005376CD" w:rsidP="005376CD">
      <w:pPr>
        <w:ind w:firstLine="709"/>
        <w:jc w:val="both"/>
        <w:rPr>
          <w:szCs w:val="22"/>
        </w:rPr>
      </w:pPr>
      <w:r w:rsidRPr="00CA7CF1">
        <w:rPr>
          <w:szCs w:val="22"/>
        </w:rPr>
        <w:t xml:space="preserve">До начала производства работ рабочие и инженерно-технический персонал </w:t>
      </w:r>
      <w:r w:rsidR="00766C3E" w:rsidRPr="00CA7CF1">
        <w:rPr>
          <w:szCs w:val="22"/>
        </w:rPr>
        <w:t>должны пройти</w:t>
      </w:r>
      <w:r w:rsidRPr="00CA7CF1">
        <w:rPr>
          <w:szCs w:val="22"/>
        </w:rPr>
        <w:t xml:space="preserve"> инструктаж по соблюдению требований охраны окружающей среды при выполнении строительно-монтажных работ.</w:t>
      </w:r>
    </w:p>
    <w:p w14:paraId="00678AF1" w14:textId="77777777" w:rsidR="005376CD" w:rsidRPr="00CA7CF1" w:rsidRDefault="005376CD" w:rsidP="005376CD">
      <w:pPr>
        <w:ind w:firstLine="709"/>
        <w:jc w:val="both"/>
        <w:rPr>
          <w:szCs w:val="22"/>
        </w:rPr>
      </w:pPr>
      <w:r w:rsidRPr="00CA7CF1">
        <w:rPr>
          <w:szCs w:val="22"/>
        </w:rPr>
        <w:t>В целях защиты поверхностных и подземных вод от загрязнения на период эксплуатации проектом предусмотрены следующие мероприятия:</w:t>
      </w:r>
    </w:p>
    <w:p w14:paraId="1F49FF9E" w14:textId="77777777" w:rsidR="005376CD" w:rsidRPr="00CA7CF1" w:rsidRDefault="005376CD" w:rsidP="00A76671">
      <w:pPr>
        <w:numPr>
          <w:ilvl w:val="0"/>
          <w:numId w:val="13"/>
        </w:numPr>
        <w:tabs>
          <w:tab w:val="left" w:pos="1134"/>
          <w:tab w:val="num" w:pos="1210"/>
        </w:tabs>
        <w:ind w:left="0" w:firstLine="709"/>
        <w:jc w:val="both"/>
        <w:rPr>
          <w:szCs w:val="22"/>
        </w:rPr>
      </w:pPr>
      <w:r w:rsidRPr="00CA7CF1">
        <w:rPr>
          <w:szCs w:val="22"/>
        </w:rPr>
        <w:t>подземная укладка трубопроводов;</w:t>
      </w:r>
    </w:p>
    <w:p w14:paraId="74E00F7D" w14:textId="04A4B894" w:rsidR="005376CD" w:rsidRPr="00CA7CF1" w:rsidRDefault="005376CD" w:rsidP="00A76671">
      <w:pPr>
        <w:numPr>
          <w:ilvl w:val="0"/>
          <w:numId w:val="13"/>
        </w:numPr>
        <w:tabs>
          <w:tab w:val="left" w:pos="1134"/>
          <w:tab w:val="num" w:pos="1210"/>
        </w:tabs>
        <w:ind w:left="0" w:firstLine="709"/>
        <w:jc w:val="both"/>
        <w:rPr>
          <w:szCs w:val="22"/>
        </w:rPr>
      </w:pPr>
      <w:r w:rsidRPr="00CA7CF1">
        <w:rPr>
          <w:szCs w:val="22"/>
        </w:rPr>
        <w:t xml:space="preserve">герметизированная система </w:t>
      </w:r>
      <w:r w:rsidR="00766C3E" w:rsidRPr="00CA7CF1">
        <w:rPr>
          <w:szCs w:val="22"/>
        </w:rPr>
        <w:t>транспорта нефти</w:t>
      </w:r>
      <w:r w:rsidRPr="00CA7CF1">
        <w:rPr>
          <w:szCs w:val="22"/>
        </w:rPr>
        <w:t>, газа и пластовой воды;</w:t>
      </w:r>
    </w:p>
    <w:p w14:paraId="52BF1463" w14:textId="77777777" w:rsidR="005376CD" w:rsidRPr="00CA7CF1" w:rsidRDefault="005376CD" w:rsidP="00A76671">
      <w:pPr>
        <w:numPr>
          <w:ilvl w:val="0"/>
          <w:numId w:val="13"/>
        </w:numPr>
        <w:tabs>
          <w:tab w:val="left" w:pos="1134"/>
          <w:tab w:val="num" w:pos="1210"/>
        </w:tabs>
        <w:ind w:left="0" w:firstLine="709"/>
        <w:jc w:val="both"/>
        <w:rPr>
          <w:szCs w:val="22"/>
        </w:rPr>
      </w:pPr>
      <w:r w:rsidRPr="00CA7CF1">
        <w:rPr>
          <w:szCs w:val="22"/>
        </w:rPr>
        <w:t>контроль сварных соединений трубопроводов и оборудования;</w:t>
      </w:r>
    </w:p>
    <w:p w14:paraId="077DFC0D" w14:textId="77777777" w:rsidR="005376CD" w:rsidRPr="00CA7CF1" w:rsidRDefault="005376CD" w:rsidP="00A76671">
      <w:pPr>
        <w:numPr>
          <w:ilvl w:val="0"/>
          <w:numId w:val="13"/>
        </w:numPr>
        <w:tabs>
          <w:tab w:val="left" w:pos="1134"/>
          <w:tab w:val="num" w:pos="1210"/>
        </w:tabs>
        <w:ind w:left="0" w:firstLine="709"/>
        <w:jc w:val="both"/>
        <w:rPr>
          <w:szCs w:val="22"/>
        </w:rPr>
      </w:pPr>
      <w:r w:rsidRPr="00CA7CF1">
        <w:rPr>
          <w:szCs w:val="22"/>
        </w:rPr>
        <w:t>защита трубопроводов от коррозии;</w:t>
      </w:r>
    </w:p>
    <w:p w14:paraId="073B2949" w14:textId="77777777" w:rsidR="005376CD" w:rsidRPr="00CA7CF1" w:rsidRDefault="005376CD" w:rsidP="00A76671">
      <w:pPr>
        <w:numPr>
          <w:ilvl w:val="0"/>
          <w:numId w:val="13"/>
        </w:numPr>
        <w:tabs>
          <w:tab w:val="left" w:pos="1134"/>
          <w:tab w:val="num" w:pos="1210"/>
        </w:tabs>
        <w:ind w:left="0" w:firstLine="709"/>
        <w:jc w:val="both"/>
        <w:rPr>
          <w:szCs w:val="22"/>
        </w:rPr>
      </w:pPr>
      <w:r w:rsidRPr="00CA7CF1">
        <w:rPr>
          <w:szCs w:val="22"/>
        </w:rPr>
        <w:t>постоянные осмотры состояния трубопроводов и технологического оборудования в период эксплуатации с записями результатов осмотра в эксплуатационном журнале;</w:t>
      </w:r>
    </w:p>
    <w:p w14:paraId="03AB8F98" w14:textId="28DA874B" w:rsidR="005376CD" w:rsidRPr="00CA7CF1" w:rsidRDefault="005376CD" w:rsidP="00A76671">
      <w:pPr>
        <w:numPr>
          <w:ilvl w:val="0"/>
          <w:numId w:val="13"/>
        </w:numPr>
        <w:tabs>
          <w:tab w:val="left" w:pos="1134"/>
          <w:tab w:val="num" w:pos="1210"/>
        </w:tabs>
        <w:ind w:left="0" w:firstLine="709"/>
        <w:jc w:val="both"/>
        <w:rPr>
          <w:szCs w:val="22"/>
        </w:rPr>
      </w:pPr>
      <w:r w:rsidRPr="00CA7CF1">
        <w:rPr>
          <w:szCs w:val="22"/>
        </w:rPr>
        <w:t>проведение контрольных осмотров, планового ремонта.</w:t>
      </w:r>
    </w:p>
    <w:p w14:paraId="628502D7" w14:textId="77777777" w:rsidR="00A76671" w:rsidRPr="00593940" w:rsidRDefault="00A76671" w:rsidP="00A76671">
      <w:pPr>
        <w:tabs>
          <w:tab w:val="left" w:pos="1134"/>
        </w:tabs>
        <w:jc w:val="both"/>
        <w:rPr>
          <w:szCs w:val="22"/>
          <w:highlight w:val="yellow"/>
        </w:rPr>
      </w:pPr>
    </w:p>
    <w:p w14:paraId="67B064ED" w14:textId="77777777" w:rsidR="00012274" w:rsidRPr="00CA7CF1" w:rsidRDefault="00012274" w:rsidP="00766C3E">
      <w:pPr>
        <w:pStyle w:val="3"/>
        <w:spacing w:before="0"/>
        <w:jc w:val="center"/>
        <w:rPr>
          <w:i/>
          <w:sz w:val="22"/>
          <w:szCs w:val="26"/>
        </w:rPr>
      </w:pPr>
      <w:bookmarkStart w:id="7" w:name="_Toc371003406"/>
      <w:r w:rsidRPr="00CA7CF1">
        <w:rPr>
          <w:i/>
        </w:rPr>
        <w:t>Мероприятия по сбору, использованию, обезвреживанию, транспортировке и размещению опасных отходов</w:t>
      </w:r>
      <w:bookmarkEnd w:id="7"/>
    </w:p>
    <w:p w14:paraId="751CC677" w14:textId="77777777" w:rsidR="00012274" w:rsidRPr="00CA7CF1" w:rsidRDefault="00012274" w:rsidP="00012274">
      <w:pPr>
        <w:ind w:firstLine="709"/>
        <w:jc w:val="both"/>
        <w:rPr>
          <w:szCs w:val="22"/>
        </w:rPr>
      </w:pPr>
      <w:r w:rsidRPr="00CA7CF1">
        <w:rPr>
          <w:szCs w:val="22"/>
        </w:rPr>
        <w:t xml:space="preserve">На каждом промышленном предприятии и при проведении строительно-монтажных работ необходимо проводить контроль за безопасным обращением с отходами. </w:t>
      </w:r>
    </w:p>
    <w:p w14:paraId="6BF6B26C" w14:textId="77777777" w:rsidR="00012274" w:rsidRPr="00CA7CF1" w:rsidRDefault="00012274" w:rsidP="00012274">
      <w:pPr>
        <w:ind w:firstLine="709"/>
        <w:jc w:val="both"/>
        <w:rPr>
          <w:szCs w:val="22"/>
        </w:rPr>
      </w:pPr>
      <w:r w:rsidRPr="00CA7CF1">
        <w:rPr>
          <w:szCs w:val="22"/>
        </w:rPr>
        <w:t xml:space="preserve">При выполнении планируемых работ и эксплуатации объекта необходимо предусмотреть меры по исключению захламления зоны производства работ, которые заключаются, главным образом, в своевременном сборе и вывозе отходов и мусора, что предотвращает загрязнение почвы. </w:t>
      </w:r>
    </w:p>
    <w:p w14:paraId="7227C85A" w14:textId="77777777" w:rsidR="00012274" w:rsidRPr="00CA7CF1" w:rsidRDefault="00012274" w:rsidP="00012274">
      <w:pPr>
        <w:ind w:firstLine="709"/>
        <w:jc w:val="both"/>
        <w:rPr>
          <w:szCs w:val="22"/>
        </w:rPr>
      </w:pPr>
      <w:r w:rsidRPr="00CA7CF1">
        <w:rPr>
          <w:szCs w:val="22"/>
        </w:rPr>
        <w:t>После окончания планируемых работ территорию строительства следует очистить от мусора и отходов, образующихся в период демонтажных, строительно-монтажных работ.</w:t>
      </w:r>
    </w:p>
    <w:p w14:paraId="7B3E0CEB" w14:textId="77777777" w:rsidR="00012274" w:rsidRPr="00CA7CF1" w:rsidRDefault="00012274" w:rsidP="00012274">
      <w:pPr>
        <w:ind w:firstLine="709"/>
        <w:jc w:val="both"/>
        <w:rPr>
          <w:szCs w:val="22"/>
        </w:rPr>
      </w:pPr>
      <w:r w:rsidRPr="00CA7CF1">
        <w:rPr>
          <w:szCs w:val="22"/>
        </w:rPr>
        <w:t>На строительной площадке предусмотрены оборудованные места со специальными контейнерами для сбора мусора.</w:t>
      </w:r>
    </w:p>
    <w:p w14:paraId="168286B0" w14:textId="77777777" w:rsidR="00012274" w:rsidRPr="00CA7CF1" w:rsidRDefault="00012274" w:rsidP="00012274">
      <w:pPr>
        <w:ind w:firstLine="709"/>
        <w:jc w:val="both"/>
        <w:rPr>
          <w:szCs w:val="22"/>
        </w:rPr>
      </w:pPr>
      <w:r w:rsidRPr="00CA7CF1">
        <w:rPr>
          <w:szCs w:val="22"/>
        </w:rPr>
        <w:t>Образующиеся отходы подлежат утилизации в соответствии с требованиями нормативных документов и природоохранных органов государственного контроля.</w:t>
      </w:r>
    </w:p>
    <w:p w14:paraId="2875D665" w14:textId="77777777" w:rsidR="00E0316C" w:rsidRPr="00CA7CF1" w:rsidRDefault="00E0316C" w:rsidP="00766C3E">
      <w:pPr>
        <w:pStyle w:val="3"/>
        <w:jc w:val="center"/>
        <w:rPr>
          <w:i/>
          <w:sz w:val="22"/>
          <w:szCs w:val="26"/>
        </w:rPr>
      </w:pPr>
      <w:bookmarkStart w:id="8" w:name="_Toc371003414"/>
      <w:r w:rsidRPr="00CA7CF1">
        <w:rPr>
          <w:i/>
        </w:rPr>
        <w:t>Мероприятия по охране объектов растительного и животного мира</w:t>
      </w:r>
      <w:bookmarkEnd w:id="8"/>
    </w:p>
    <w:p w14:paraId="4BAEACF8" w14:textId="77777777" w:rsidR="00E0316C" w:rsidRPr="00CA7CF1" w:rsidRDefault="00E0316C" w:rsidP="00766C3E">
      <w:pPr>
        <w:ind w:firstLine="720"/>
        <w:jc w:val="both"/>
        <w:rPr>
          <w:sz w:val="22"/>
          <w:szCs w:val="22"/>
        </w:rPr>
      </w:pPr>
      <w:r w:rsidRPr="00CA7CF1">
        <w:rPr>
          <w:szCs w:val="22"/>
        </w:rPr>
        <w:t>Нейтрализация негативного воздействия на почвы и растительность обеспечивается комплексом природоохранных мероприятий, предусмотренных проектной документацией:</w:t>
      </w:r>
    </w:p>
    <w:p w14:paraId="072E7C7D" w14:textId="77777777" w:rsidR="00E0316C" w:rsidRPr="00CA7CF1" w:rsidRDefault="00E0316C" w:rsidP="00316398">
      <w:pPr>
        <w:numPr>
          <w:ilvl w:val="0"/>
          <w:numId w:val="14"/>
        </w:numPr>
        <w:tabs>
          <w:tab w:val="left" w:pos="426"/>
          <w:tab w:val="num" w:pos="990"/>
          <w:tab w:val="left" w:pos="1134"/>
        </w:tabs>
        <w:autoSpaceDE w:val="0"/>
        <w:autoSpaceDN w:val="0"/>
        <w:adjustRightInd w:val="0"/>
        <w:ind w:left="0" w:right="28" w:firstLine="709"/>
        <w:jc w:val="both"/>
        <w:rPr>
          <w:color w:val="000000"/>
        </w:rPr>
      </w:pPr>
      <w:r w:rsidRPr="00CA7CF1">
        <w:rPr>
          <w:color w:val="000000"/>
        </w:rPr>
        <w:t>проектной документацией устанавливаются твердые границы участков земель, испрашиваемых для производства работ по строительству проектируемых объектов;</w:t>
      </w:r>
    </w:p>
    <w:p w14:paraId="1D6A8B73" w14:textId="77777777" w:rsidR="00E0316C" w:rsidRPr="00CA7CF1" w:rsidRDefault="00E0316C" w:rsidP="00316398">
      <w:pPr>
        <w:numPr>
          <w:ilvl w:val="0"/>
          <w:numId w:val="14"/>
        </w:numPr>
        <w:tabs>
          <w:tab w:val="left" w:pos="426"/>
          <w:tab w:val="num" w:pos="990"/>
          <w:tab w:val="left" w:pos="1134"/>
        </w:tabs>
        <w:autoSpaceDE w:val="0"/>
        <w:autoSpaceDN w:val="0"/>
        <w:adjustRightInd w:val="0"/>
        <w:ind w:left="0" w:right="28" w:firstLine="709"/>
        <w:jc w:val="both"/>
        <w:rPr>
          <w:color w:val="000000"/>
        </w:rPr>
      </w:pPr>
      <w:r w:rsidRPr="00CA7CF1">
        <w:rPr>
          <w:color w:val="000000"/>
        </w:rPr>
        <w:t>строительство объектов проводится полностью на землях ранее отведенных участков;</w:t>
      </w:r>
    </w:p>
    <w:p w14:paraId="1B746B8F" w14:textId="77777777" w:rsidR="00E0316C" w:rsidRPr="00CA7CF1" w:rsidRDefault="00E0316C" w:rsidP="00316398">
      <w:pPr>
        <w:numPr>
          <w:ilvl w:val="0"/>
          <w:numId w:val="14"/>
        </w:numPr>
        <w:tabs>
          <w:tab w:val="left" w:pos="426"/>
          <w:tab w:val="num" w:pos="990"/>
          <w:tab w:val="left" w:pos="1134"/>
        </w:tabs>
        <w:autoSpaceDE w:val="0"/>
        <w:autoSpaceDN w:val="0"/>
        <w:adjustRightInd w:val="0"/>
        <w:ind w:left="0" w:right="28" w:firstLine="709"/>
        <w:jc w:val="both"/>
        <w:rPr>
          <w:color w:val="000000"/>
        </w:rPr>
      </w:pPr>
      <w:r w:rsidRPr="00CA7CF1">
        <w:rPr>
          <w:color w:val="000000"/>
        </w:rPr>
        <w:t>по окончании строительства выполнение рекультивации нарушенных земель.</w:t>
      </w:r>
    </w:p>
    <w:p w14:paraId="5C4F09F0" w14:textId="77777777" w:rsidR="00E0316C" w:rsidRPr="00CA7CF1" w:rsidRDefault="00E0316C" w:rsidP="00766C3E">
      <w:pPr>
        <w:ind w:firstLine="720"/>
        <w:jc w:val="both"/>
        <w:rPr>
          <w:szCs w:val="22"/>
        </w:rPr>
      </w:pPr>
      <w:r w:rsidRPr="00CA7CF1">
        <w:rPr>
          <w:szCs w:val="22"/>
        </w:rPr>
        <w:t xml:space="preserve">Принятые проектной документацией технические решения и мероприятия, направлены на минимизацию отрицательного воздействия на животный мир территории </w:t>
      </w:r>
      <w:r w:rsidRPr="00CA7CF1">
        <w:rPr>
          <w:szCs w:val="22"/>
        </w:rPr>
        <w:lastRenderedPageBreak/>
        <w:t xml:space="preserve">размещения проектируемых объектов и соответствуют требованиям Постановления Правительства РФ № 997 от 13 августа </w:t>
      </w:r>
      <w:smartTag w:uri="urn:schemas-microsoft-com:office:smarttags" w:element="metricconverter">
        <w:smartTagPr>
          <w:attr w:name="ProductID" w:val="1996 г"/>
        </w:smartTagPr>
        <w:r w:rsidRPr="00CA7CF1">
          <w:rPr>
            <w:szCs w:val="22"/>
          </w:rPr>
          <w:t>1996 г</w:t>
        </w:r>
      </w:smartTag>
      <w:r w:rsidRPr="00CA7CF1">
        <w:rPr>
          <w:szCs w:val="22"/>
        </w:rPr>
        <w:t>.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p>
    <w:p w14:paraId="5F3D36D8" w14:textId="77777777" w:rsidR="00E0316C" w:rsidRPr="00CA7CF1" w:rsidRDefault="00E0316C" w:rsidP="00316398">
      <w:pPr>
        <w:numPr>
          <w:ilvl w:val="0"/>
          <w:numId w:val="14"/>
        </w:numPr>
        <w:tabs>
          <w:tab w:val="left" w:pos="709"/>
          <w:tab w:val="num" w:pos="990"/>
          <w:tab w:val="left" w:pos="1134"/>
        </w:tabs>
        <w:autoSpaceDE w:val="0"/>
        <w:autoSpaceDN w:val="0"/>
        <w:adjustRightInd w:val="0"/>
        <w:ind w:left="0" w:right="28" w:firstLine="709"/>
        <w:jc w:val="both"/>
        <w:rPr>
          <w:color w:val="000000"/>
          <w:szCs w:val="22"/>
        </w:rPr>
      </w:pPr>
      <w:r w:rsidRPr="00CA7CF1">
        <w:rPr>
          <w:color w:val="000000"/>
          <w:szCs w:val="22"/>
        </w:rPr>
        <w:t>проведение работ полностью на территории существующего промышленного объекта;</w:t>
      </w:r>
    </w:p>
    <w:p w14:paraId="4A6DE392" w14:textId="77777777" w:rsidR="00E0316C" w:rsidRPr="00CA7CF1" w:rsidRDefault="00E0316C" w:rsidP="00316398">
      <w:pPr>
        <w:numPr>
          <w:ilvl w:val="0"/>
          <w:numId w:val="14"/>
        </w:numPr>
        <w:tabs>
          <w:tab w:val="left" w:pos="709"/>
          <w:tab w:val="num" w:pos="990"/>
          <w:tab w:val="left" w:pos="1134"/>
        </w:tabs>
        <w:autoSpaceDE w:val="0"/>
        <w:autoSpaceDN w:val="0"/>
        <w:adjustRightInd w:val="0"/>
        <w:ind w:left="0" w:right="28" w:firstLine="709"/>
        <w:jc w:val="both"/>
        <w:rPr>
          <w:color w:val="000000"/>
          <w:szCs w:val="22"/>
        </w:rPr>
      </w:pPr>
      <w:r w:rsidRPr="00CA7CF1">
        <w:rPr>
          <w:color w:val="000000"/>
          <w:szCs w:val="22"/>
        </w:rPr>
        <w:t>проведение работ строго в границах, определенных проектной документацией;</w:t>
      </w:r>
    </w:p>
    <w:p w14:paraId="74C02F7A" w14:textId="77777777" w:rsidR="00E0316C" w:rsidRPr="00CA7CF1" w:rsidRDefault="00E0316C" w:rsidP="00316398">
      <w:pPr>
        <w:numPr>
          <w:ilvl w:val="0"/>
          <w:numId w:val="14"/>
        </w:numPr>
        <w:tabs>
          <w:tab w:val="left" w:pos="709"/>
          <w:tab w:val="num" w:pos="990"/>
          <w:tab w:val="left" w:pos="1134"/>
        </w:tabs>
        <w:autoSpaceDE w:val="0"/>
        <w:autoSpaceDN w:val="0"/>
        <w:adjustRightInd w:val="0"/>
        <w:ind w:left="0" w:right="28" w:firstLine="709"/>
        <w:jc w:val="both"/>
        <w:rPr>
          <w:color w:val="000000"/>
          <w:szCs w:val="22"/>
        </w:rPr>
      </w:pPr>
      <w:r w:rsidRPr="00CA7CF1">
        <w:rPr>
          <w:color w:val="000000"/>
          <w:szCs w:val="22"/>
        </w:rPr>
        <w:t>проведение работ в минимально возможные сроки;</w:t>
      </w:r>
    </w:p>
    <w:p w14:paraId="0BEA5A8D" w14:textId="77777777" w:rsidR="00E0316C" w:rsidRPr="00CA7CF1" w:rsidRDefault="00E0316C" w:rsidP="00316398">
      <w:pPr>
        <w:numPr>
          <w:ilvl w:val="0"/>
          <w:numId w:val="14"/>
        </w:numPr>
        <w:tabs>
          <w:tab w:val="left" w:pos="709"/>
          <w:tab w:val="num" w:pos="990"/>
          <w:tab w:val="left" w:pos="1134"/>
        </w:tabs>
        <w:autoSpaceDE w:val="0"/>
        <w:autoSpaceDN w:val="0"/>
        <w:adjustRightInd w:val="0"/>
        <w:ind w:left="0" w:right="28" w:firstLine="709"/>
        <w:jc w:val="both"/>
        <w:rPr>
          <w:color w:val="000000"/>
          <w:szCs w:val="22"/>
        </w:rPr>
      </w:pPr>
      <w:r w:rsidRPr="00CA7CF1">
        <w:rPr>
          <w:color w:val="000000"/>
          <w:szCs w:val="22"/>
        </w:rPr>
        <w:t>проведение активной просветительской и разъяснительной работы с персоналом и строителями;</w:t>
      </w:r>
    </w:p>
    <w:p w14:paraId="38A0972F" w14:textId="77777777" w:rsidR="00E0316C" w:rsidRPr="00CA7CF1" w:rsidRDefault="00E0316C" w:rsidP="00316398">
      <w:pPr>
        <w:numPr>
          <w:ilvl w:val="0"/>
          <w:numId w:val="14"/>
        </w:numPr>
        <w:tabs>
          <w:tab w:val="left" w:pos="709"/>
          <w:tab w:val="num" w:pos="990"/>
          <w:tab w:val="left" w:pos="1134"/>
        </w:tabs>
        <w:autoSpaceDE w:val="0"/>
        <w:autoSpaceDN w:val="0"/>
        <w:adjustRightInd w:val="0"/>
        <w:ind w:left="0" w:right="28" w:firstLine="709"/>
        <w:jc w:val="both"/>
        <w:rPr>
          <w:color w:val="000000"/>
          <w:szCs w:val="22"/>
        </w:rPr>
      </w:pPr>
      <w:r w:rsidRPr="00CA7CF1">
        <w:rPr>
          <w:color w:val="000000"/>
          <w:szCs w:val="22"/>
        </w:rPr>
        <w:t>запрет на ввоз и хранение охотничьего оружия и других орудий охоты на территории объектов;</w:t>
      </w:r>
    </w:p>
    <w:p w14:paraId="03D4B640" w14:textId="77777777" w:rsidR="00E0316C" w:rsidRPr="00CA7CF1" w:rsidRDefault="00E0316C" w:rsidP="00316398">
      <w:pPr>
        <w:numPr>
          <w:ilvl w:val="0"/>
          <w:numId w:val="14"/>
        </w:numPr>
        <w:tabs>
          <w:tab w:val="left" w:pos="709"/>
          <w:tab w:val="num" w:pos="990"/>
          <w:tab w:val="left" w:pos="1134"/>
        </w:tabs>
        <w:autoSpaceDE w:val="0"/>
        <w:autoSpaceDN w:val="0"/>
        <w:adjustRightInd w:val="0"/>
        <w:ind w:left="0" w:right="28" w:firstLine="709"/>
        <w:jc w:val="both"/>
        <w:rPr>
          <w:color w:val="000000"/>
          <w:szCs w:val="22"/>
        </w:rPr>
      </w:pPr>
      <w:r w:rsidRPr="00CA7CF1">
        <w:rPr>
          <w:color w:val="000000"/>
          <w:szCs w:val="22"/>
        </w:rPr>
        <w:t>запрет на содержание без привязи охотничьих собак;</w:t>
      </w:r>
    </w:p>
    <w:p w14:paraId="1260765E" w14:textId="77777777" w:rsidR="00E0316C" w:rsidRPr="00CA7CF1" w:rsidRDefault="00E0316C" w:rsidP="00316398">
      <w:pPr>
        <w:numPr>
          <w:ilvl w:val="0"/>
          <w:numId w:val="14"/>
        </w:numPr>
        <w:tabs>
          <w:tab w:val="left" w:pos="709"/>
          <w:tab w:val="num" w:pos="990"/>
          <w:tab w:val="left" w:pos="1134"/>
        </w:tabs>
        <w:autoSpaceDE w:val="0"/>
        <w:autoSpaceDN w:val="0"/>
        <w:adjustRightInd w:val="0"/>
        <w:ind w:left="0" w:right="28" w:firstLine="709"/>
        <w:jc w:val="both"/>
        <w:rPr>
          <w:color w:val="000000"/>
          <w:szCs w:val="22"/>
        </w:rPr>
      </w:pPr>
      <w:r w:rsidRPr="00CA7CF1">
        <w:rPr>
          <w:color w:val="000000"/>
          <w:szCs w:val="22"/>
        </w:rPr>
        <w:t>ограничение пребывания на территории объектов лиц, не занятых в производстве.</w:t>
      </w:r>
    </w:p>
    <w:p w14:paraId="19A9A1B5" w14:textId="77777777" w:rsidR="00E0316C" w:rsidRPr="00CA7CF1" w:rsidRDefault="00E0316C" w:rsidP="00E0316C">
      <w:pPr>
        <w:ind w:firstLine="709"/>
        <w:jc w:val="both"/>
        <w:rPr>
          <w:szCs w:val="22"/>
        </w:rPr>
      </w:pPr>
      <w:r w:rsidRPr="00CA7CF1">
        <w:rPr>
          <w:szCs w:val="22"/>
        </w:rPr>
        <w:t>На территории проектируемых объектов возможно нахождение животных и птиц, занесенных в Красную книгу Томской области. Действия, которые могут привести к гибели, сокращению численности или нарушению среды обитания объектов животного мира, занесенных в Красную книгу, не допускаются. Согласно ст.24 Федерального закона № 52 от 24.04.1995 г. «О животном мире» Заказчик, несет ответственность за сохранение и воспроизводство объектов животного мира в соответствии с законодательством Российской Федерации и законодательством субъектов Российской Федерации.</w:t>
      </w:r>
    </w:p>
    <w:p w14:paraId="1BAD6104" w14:textId="77777777" w:rsidR="00E0316C" w:rsidRPr="00CA7CF1" w:rsidRDefault="00E0316C" w:rsidP="00E0316C">
      <w:pPr>
        <w:ind w:firstLine="709"/>
        <w:jc w:val="both"/>
        <w:rPr>
          <w:szCs w:val="22"/>
        </w:rPr>
      </w:pPr>
      <w:r w:rsidRPr="00CA7CF1">
        <w:rPr>
          <w:szCs w:val="22"/>
        </w:rPr>
        <w:t xml:space="preserve">Основные меры охраны птиц занесенных в Красную книгу заключаются в охране мест гнездования и минимизации действия фактора беспокойства с мая по август включительно (для мест обитания серого журавля с апреля по август и на местах летнего скопления до 20 сентября). При обнаружении гнезд обязателен их учет и охрана, а также сохранение крупномерных деревьев в районе гнездового участка. В гнездовое время с запрещена ловля рыбы в местах постоянного нахождения и расположения гнезд. Необходимо введение строгих наказаний за разорение гнезд, сборы яиц, отстрел и отлов, а также усиление разъяснительной работы среди строителей. </w:t>
      </w:r>
    </w:p>
    <w:p w14:paraId="656F9C22" w14:textId="77777777" w:rsidR="00E0316C" w:rsidRPr="00CA7CF1" w:rsidRDefault="00E0316C" w:rsidP="00E0316C">
      <w:pPr>
        <w:ind w:firstLine="709"/>
        <w:jc w:val="both"/>
        <w:rPr>
          <w:szCs w:val="22"/>
        </w:rPr>
      </w:pPr>
      <w:r w:rsidRPr="00CA7CF1">
        <w:rPr>
          <w:szCs w:val="22"/>
        </w:rPr>
        <w:t>Меры охраны животных, занесенных в Красную книгу, состоят в основном в сохранении мест их обитания, запрет разведения костров и выкашивания травостоя. Необходимо ведение разъяснительной работы о запрете на ввоз оружия и содержании собак.</w:t>
      </w:r>
    </w:p>
    <w:p w14:paraId="05C5C1B6" w14:textId="77777777" w:rsidR="00E0316C" w:rsidRPr="00CA7CF1" w:rsidRDefault="00E0316C" w:rsidP="00E0316C">
      <w:pPr>
        <w:ind w:firstLine="709"/>
        <w:jc w:val="both"/>
        <w:rPr>
          <w:szCs w:val="22"/>
        </w:rPr>
      </w:pPr>
      <w:r w:rsidRPr="00CA7CF1">
        <w:rPr>
          <w:szCs w:val="22"/>
        </w:rPr>
        <w:t>При обнаружении животных и птиц, занесенных в Красную книгу необходимо своевременно информировать органы экологического контроля.</w:t>
      </w:r>
    </w:p>
    <w:p w14:paraId="0EA5122D" w14:textId="77777777" w:rsidR="00E0316C" w:rsidRPr="00CA7CF1" w:rsidRDefault="00E0316C" w:rsidP="00E0316C">
      <w:pPr>
        <w:ind w:firstLine="709"/>
        <w:jc w:val="both"/>
        <w:rPr>
          <w:szCs w:val="22"/>
        </w:rPr>
      </w:pPr>
      <w:r w:rsidRPr="00CA7CF1">
        <w:rPr>
          <w:szCs w:val="22"/>
        </w:rPr>
        <w:t xml:space="preserve">Негативное воздействие на животный мир в период намечаемой хозяйственной деятельности оценивается как локальное и допустимое. </w:t>
      </w:r>
    </w:p>
    <w:p w14:paraId="6DB6FE85" w14:textId="77777777" w:rsidR="00040FB5" w:rsidRPr="00CA7CF1" w:rsidRDefault="00040FB5" w:rsidP="00040FB5">
      <w:pPr>
        <w:ind w:firstLine="708"/>
        <w:contextualSpacing/>
        <w:jc w:val="both"/>
      </w:pPr>
      <w:r w:rsidRPr="00CA7CF1">
        <w:t>К территориям, на которых ограничено ведение хозяйственной и иной деятельности относятся земли особо охраняемых природных территорий, историко-культурного наследия и территории традиционного природопользования коренных малочисленных народов Севера, Сибири и Дальнего Востока.</w:t>
      </w:r>
    </w:p>
    <w:p w14:paraId="204F1AAC" w14:textId="77777777" w:rsidR="00040FB5" w:rsidRPr="00593940" w:rsidRDefault="00040FB5" w:rsidP="00040FB5">
      <w:pPr>
        <w:ind w:firstLine="708"/>
        <w:contextualSpacing/>
        <w:jc w:val="both"/>
        <w:rPr>
          <w:highlight w:val="yellow"/>
        </w:rPr>
      </w:pPr>
    </w:p>
    <w:p w14:paraId="15BEF0C2" w14:textId="77777777" w:rsidR="00040FB5" w:rsidRPr="00FD178F" w:rsidRDefault="00040FB5" w:rsidP="00040FB5">
      <w:pPr>
        <w:tabs>
          <w:tab w:val="left" w:pos="851"/>
          <w:tab w:val="num" w:pos="1430"/>
        </w:tabs>
        <w:contextualSpacing/>
        <w:jc w:val="center"/>
        <w:rPr>
          <w:i/>
        </w:rPr>
      </w:pPr>
      <w:bookmarkStart w:id="9" w:name="_Toc337369549"/>
      <w:bookmarkStart w:id="10" w:name="_Toc336421833"/>
      <w:bookmarkStart w:id="11" w:name="_Toc319915636"/>
      <w:bookmarkStart w:id="12" w:name="_Toc319849104"/>
      <w:bookmarkStart w:id="13" w:name="_Toc274828902"/>
      <w:r w:rsidRPr="00FD178F">
        <w:rPr>
          <w:i/>
          <w:iCs/>
        </w:rPr>
        <w:t>Особо охраняемые природные территории</w:t>
      </w:r>
      <w:bookmarkEnd w:id="9"/>
      <w:bookmarkEnd w:id="10"/>
      <w:bookmarkEnd w:id="11"/>
      <w:bookmarkEnd w:id="12"/>
      <w:bookmarkEnd w:id="13"/>
      <w:r w:rsidRPr="00FD178F">
        <w:rPr>
          <w:i/>
          <w:iCs/>
        </w:rPr>
        <w:t xml:space="preserve"> и </w:t>
      </w:r>
      <w:r w:rsidRPr="00FD178F">
        <w:rPr>
          <w:i/>
        </w:rPr>
        <w:t>территории традиционного природопользования коренных малочисленных народов Севера, Сибири и Дальнего Востока</w:t>
      </w:r>
    </w:p>
    <w:p w14:paraId="58C886B2" w14:textId="42E69049" w:rsidR="003A796D" w:rsidRPr="00302867" w:rsidRDefault="00040FB5" w:rsidP="003A796D">
      <w:pPr>
        <w:pStyle w:val="29"/>
        <w:tabs>
          <w:tab w:val="left" w:pos="851"/>
        </w:tabs>
        <w:suppressAutoHyphens/>
        <w:ind w:left="0" w:firstLine="709"/>
        <w:jc w:val="both"/>
      </w:pPr>
      <w:bookmarkStart w:id="14" w:name="_Toc323287277"/>
      <w:bookmarkStart w:id="15" w:name="_Toc323287490"/>
      <w:bookmarkStart w:id="16" w:name="_Toc322789691"/>
      <w:bookmarkStart w:id="17" w:name="_Toc322791231"/>
      <w:bookmarkEnd w:id="14"/>
      <w:bookmarkEnd w:id="15"/>
      <w:bookmarkEnd w:id="16"/>
      <w:bookmarkEnd w:id="17"/>
      <w:r w:rsidRPr="00302867">
        <w:t xml:space="preserve">В соответствии с </w:t>
      </w:r>
      <w:r w:rsidRPr="003A796D">
        <w:t xml:space="preserve">письмом </w:t>
      </w:r>
      <w:r w:rsidR="00190497" w:rsidRPr="003A796D">
        <w:t>№</w:t>
      </w:r>
      <w:r w:rsidR="001137CC" w:rsidRPr="003A796D">
        <w:t>46-03-2-3</w:t>
      </w:r>
      <w:r w:rsidR="00302867" w:rsidRPr="003A796D">
        <w:t xml:space="preserve"> от</w:t>
      </w:r>
      <w:r w:rsidR="003A796D">
        <w:t xml:space="preserve"> 17.05.2017</w:t>
      </w:r>
      <w:r w:rsidRPr="003A796D">
        <w:t>г.</w:t>
      </w:r>
      <w:r w:rsidRPr="00302867">
        <w:t xml:space="preserve"> </w:t>
      </w:r>
      <w:r w:rsidR="003A796D" w:rsidRPr="006D72B6">
        <w:t xml:space="preserve">Федерального </w:t>
      </w:r>
      <w:r w:rsidR="00482307" w:rsidRPr="006D72B6">
        <w:t>агентства</w:t>
      </w:r>
      <w:r w:rsidR="003A796D" w:rsidRPr="006D72B6">
        <w:t xml:space="preserve"> по делам национально</w:t>
      </w:r>
      <w:r w:rsidR="003A796D">
        <w:t>с</w:t>
      </w:r>
      <w:r w:rsidR="003A796D" w:rsidRPr="006D72B6">
        <w:t>тей России</w:t>
      </w:r>
      <w:r w:rsidRPr="00302867">
        <w:t xml:space="preserve">, в границах земельного участка объекта </w:t>
      </w:r>
      <w:r w:rsidR="000A7FB1" w:rsidRPr="00302867">
        <w:t>«</w:t>
      </w:r>
      <w:r w:rsidR="0092188B" w:rsidRPr="00B66E0E">
        <w:rPr>
          <w:rFonts w:cs="Arial"/>
          <w:szCs w:val="22"/>
        </w:rPr>
        <w:t>Обустройство Западно - Лугинецкого месторождения. Куст скважин №</w:t>
      </w:r>
      <w:r w:rsidR="0092188B">
        <w:rPr>
          <w:rFonts w:cs="Arial"/>
          <w:szCs w:val="22"/>
        </w:rPr>
        <w:t>3. Поисково-оценочная скважина №</w:t>
      </w:r>
      <w:r w:rsidR="008A05F8">
        <w:rPr>
          <w:rFonts w:cs="Arial"/>
          <w:szCs w:val="22"/>
        </w:rPr>
        <w:t xml:space="preserve"> </w:t>
      </w:r>
      <w:r w:rsidR="0092188B">
        <w:rPr>
          <w:rFonts w:cs="Arial"/>
          <w:szCs w:val="22"/>
        </w:rPr>
        <w:t>609</w:t>
      </w:r>
      <w:r w:rsidR="00713D6A" w:rsidRPr="000A7FB1">
        <w:t>»</w:t>
      </w:r>
      <w:r w:rsidR="000A7FB1" w:rsidRPr="00302867">
        <w:t xml:space="preserve"> </w:t>
      </w:r>
      <w:r w:rsidR="003A796D">
        <w:t xml:space="preserve">на территории г.Томска и Томской области, </w:t>
      </w:r>
      <w:r w:rsidR="003A796D" w:rsidRPr="006D72B6">
        <w:t xml:space="preserve">территорий традиционного </w:t>
      </w:r>
      <w:r w:rsidR="003A796D" w:rsidRPr="006D72B6">
        <w:lastRenderedPageBreak/>
        <w:t>природопользования коренных, малочисленных народов Севера, Сибири</w:t>
      </w:r>
      <w:r w:rsidR="003A796D" w:rsidRPr="00FD178F">
        <w:t xml:space="preserve"> и Дальнего Востока</w:t>
      </w:r>
      <w:r w:rsidR="003A796D">
        <w:t xml:space="preserve"> Российской Федерации</w:t>
      </w:r>
      <w:r w:rsidR="003A796D" w:rsidRPr="00FD178F">
        <w:t>, и их родовых угодий, не</w:t>
      </w:r>
      <w:r w:rsidR="003A796D">
        <w:t xml:space="preserve"> создавалось.</w:t>
      </w:r>
      <w:r w:rsidR="003A796D" w:rsidRPr="00074E3E">
        <w:t xml:space="preserve"> (Приложение </w:t>
      </w:r>
      <w:r w:rsidR="00601EC9">
        <w:t>2</w:t>
      </w:r>
      <w:r w:rsidR="003A796D" w:rsidRPr="00074E3E">
        <w:t>).</w:t>
      </w:r>
    </w:p>
    <w:p w14:paraId="42161462" w14:textId="4E8D3483" w:rsidR="00040FB5" w:rsidRDefault="00040FB5" w:rsidP="00040FB5">
      <w:pPr>
        <w:pStyle w:val="29"/>
        <w:tabs>
          <w:tab w:val="left" w:pos="851"/>
        </w:tabs>
        <w:suppressAutoHyphens/>
        <w:spacing w:after="0"/>
        <w:ind w:left="0" w:firstLine="709"/>
        <w:jc w:val="both"/>
      </w:pPr>
      <w:r w:rsidRPr="00FD178F">
        <w:t xml:space="preserve">В соответствии с письмом </w:t>
      </w:r>
      <w:r w:rsidR="0021249A" w:rsidRPr="001137CC">
        <w:t>№</w:t>
      </w:r>
      <w:r w:rsidR="001137CC" w:rsidRPr="001137CC">
        <w:t>63</w:t>
      </w:r>
      <w:r w:rsidRPr="001137CC">
        <w:t xml:space="preserve"> от </w:t>
      </w:r>
      <w:r w:rsidR="001137CC" w:rsidRPr="001137CC">
        <w:t>17</w:t>
      </w:r>
      <w:r w:rsidRPr="001137CC">
        <w:t>.</w:t>
      </w:r>
      <w:r w:rsidR="00FD178F" w:rsidRPr="001137CC">
        <w:t>0</w:t>
      </w:r>
      <w:r w:rsidR="001137CC" w:rsidRPr="001137CC">
        <w:t>1</w:t>
      </w:r>
      <w:r w:rsidRPr="001137CC">
        <w:t>.201</w:t>
      </w:r>
      <w:r w:rsidR="0021249A" w:rsidRPr="001137CC">
        <w:t>8</w:t>
      </w:r>
      <w:r w:rsidRPr="001137CC">
        <w:t xml:space="preserve"> г.</w:t>
      </w:r>
      <w:r w:rsidRPr="00FD178F">
        <w:t xml:space="preserve"> Администраци</w:t>
      </w:r>
      <w:r w:rsidR="00FD178F" w:rsidRPr="00FD178F">
        <w:t>и</w:t>
      </w:r>
      <w:r w:rsidRPr="00FD178F">
        <w:t xml:space="preserve"> Парабельского района Томской области, официально образованных особо охраняемых природных территорий местного значения, а также территорий традиционного природопользования коренных, малочисленных народов Севера</w:t>
      </w:r>
      <w:r w:rsidR="001137CC">
        <w:t xml:space="preserve"> и</w:t>
      </w:r>
      <w:r w:rsidRPr="00FD178F">
        <w:t xml:space="preserve"> Сибири, и их родовых угодий, нет (Приложение </w:t>
      </w:r>
      <w:r w:rsidR="00601EC9">
        <w:t>3</w:t>
      </w:r>
      <w:r w:rsidRPr="00FD178F">
        <w:t>).</w:t>
      </w:r>
    </w:p>
    <w:p w14:paraId="6418C426" w14:textId="0AF4637F" w:rsidR="00040FB5" w:rsidRDefault="00040FB5" w:rsidP="00040FB5">
      <w:pPr>
        <w:pStyle w:val="29"/>
        <w:tabs>
          <w:tab w:val="left" w:pos="851"/>
        </w:tabs>
        <w:suppressAutoHyphens/>
        <w:spacing w:after="0"/>
        <w:ind w:left="0" w:firstLine="709"/>
        <w:jc w:val="center"/>
        <w:rPr>
          <w:rFonts w:eastAsia="Arial"/>
          <w:i/>
        </w:rPr>
      </w:pPr>
      <w:bookmarkStart w:id="18" w:name="_Toc375812482"/>
    </w:p>
    <w:bookmarkEnd w:id="18"/>
    <w:p w14:paraId="2529C9C3" w14:textId="77777777" w:rsidR="00040FB5" w:rsidRPr="006B393E" w:rsidRDefault="00040FB5" w:rsidP="00040FB5">
      <w:pPr>
        <w:numPr>
          <w:ilvl w:val="1"/>
          <w:numId w:val="18"/>
        </w:numPr>
        <w:jc w:val="center"/>
        <w:rPr>
          <w:b/>
        </w:rPr>
      </w:pPr>
      <w:r w:rsidRPr="006B393E">
        <w:rPr>
          <w:b/>
        </w:rPr>
        <w:t>Информация о необходимости осуществления мероприятий по защите территории от чрезвычайных ситуаций природного и техногенного характера, в том числе по обеспечению пожарной безопасности и гражданской обороне</w:t>
      </w:r>
    </w:p>
    <w:p w14:paraId="646C148E" w14:textId="77777777" w:rsidR="00A72DF5" w:rsidRPr="006B393E" w:rsidRDefault="00A72DF5" w:rsidP="00040FB5">
      <w:pPr>
        <w:pStyle w:val="29"/>
        <w:suppressAutoHyphens/>
        <w:spacing w:after="0"/>
        <w:ind w:left="0" w:right="282"/>
        <w:jc w:val="center"/>
        <w:rPr>
          <w:i/>
        </w:rPr>
      </w:pPr>
    </w:p>
    <w:p w14:paraId="2BB3BCD4" w14:textId="77777777" w:rsidR="0012703C" w:rsidRPr="006B393E" w:rsidRDefault="0012703C" w:rsidP="0012703C">
      <w:pPr>
        <w:pStyle w:val="29"/>
        <w:suppressAutoHyphens/>
        <w:spacing w:after="0"/>
        <w:ind w:left="0" w:right="282"/>
        <w:jc w:val="center"/>
        <w:rPr>
          <w:i/>
        </w:rPr>
      </w:pPr>
      <w:r w:rsidRPr="006B393E">
        <w:rPr>
          <w:i/>
        </w:rPr>
        <w:t>Гражданская оборона</w:t>
      </w:r>
    </w:p>
    <w:p w14:paraId="603D3FAB" w14:textId="77777777" w:rsidR="0012703C" w:rsidRPr="006B393E" w:rsidRDefault="0012703C" w:rsidP="0012703C">
      <w:pPr>
        <w:pStyle w:val="29"/>
        <w:suppressAutoHyphens/>
        <w:spacing w:after="0"/>
        <w:ind w:left="0" w:firstLine="709"/>
        <w:jc w:val="both"/>
      </w:pPr>
      <w:r w:rsidRPr="006B393E">
        <w:t>На территории Российской Федерации в соответствии с действующими нормативными документами проектная документация предприятий, зданий и сооружений независимо от их ведомственной принадлежности и форм собственности в разделе «Инженерно-технические мероприятия гражданской обороны. Мероприятия по предупреждению чрезвычайных ситуаций» проектов строительства должны содержать сведения о проектных решениях, направленных на снижение материального ущерба от опасностей, возникающих при ведении военных действий или вследствие этих действий.</w:t>
      </w:r>
    </w:p>
    <w:p w14:paraId="28C06B20" w14:textId="77777777" w:rsidR="0012703C" w:rsidRPr="006B393E" w:rsidRDefault="0012703C" w:rsidP="0012703C">
      <w:pPr>
        <w:pStyle w:val="29"/>
        <w:suppressAutoHyphens/>
        <w:spacing w:after="0"/>
        <w:ind w:left="0" w:firstLine="709"/>
        <w:jc w:val="both"/>
      </w:pPr>
      <w:r w:rsidRPr="006B393E">
        <w:t>Инженерно-технические мероприятия гражданской обороны разрабатываются и производятся с учетом категорий промышленных объектов по гражданской обороне.</w:t>
      </w:r>
    </w:p>
    <w:p w14:paraId="78DA6298" w14:textId="77777777" w:rsidR="0012703C" w:rsidRPr="006B393E" w:rsidRDefault="0012703C" w:rsidP="0012703C">
      <w:pPr>
        <w:pStyle w:val="29"/>
        <w:suppressAutoHyphens/>
        <w:spacing w:after="0"/>
        <w:ind w:left="0" w:firstLine="709"/>
        <w:jc w:val="both"/>
      </w:pPr>
      <w:r w:rsidRPr="006B393E">
        <w:t xml:space="preserve">Категорирование промышленных объектов по гражданской обороне осуществляется в порядке, определяемом Постановлением Российской Федерации №1115 от 19.09.1998г. «О порядке отнесения организаций к категориям по гражданской обороне». </w:t>
      </w:r>
    </w:p>
    <w:p w14:paraId="6D05555B" w14:textId="77777777" w:rsidR="0012703C" w:rsidRPr="00021209" w:rsidRDefault="0012703C" w:rsidP="0012703C">
      <w:pPr>
        <w:pStyle w:val="29"/>
        <w:suppressAutoHyphens/>
        <w:spacing w:after="0"/>
        <w:ind w:left="0" w:firstLine="709"/>
        <w:jc w:val="both"/>
        <w:rPr>
          <w:highlight w:val="yellow"/>
        </w:rPr>
      </w:pPr>
      <w:r w:rsidRPr="006B393E">
        <w:t>При определении категории объекта учитываются показатели, определяющие роль объекта в экономике региона и Государства в целом, а также особые условия, характеризующие степень потенциальной опасности проектируемого объекта в период его эксплуатации, как в мирное, так и в военное время с учетом месторасположения объект</w:t>
      </w:r>
      <w:r w:rsidRPr="00432E18">
        <w:t>а.</w:t>
      </w:r>
    </w:p>
    <w:p w14:paraId="00A872E2" w14:textId="77777777" w:rsidR="0012703C" w:rsidRPr="006B393E" w:rsidRDefault="0012703C" w:rsidP="0012703C">
      <w:pPr>
        <w:pStyle w:val="29"/>
        <w:suppressAutoHyphens/>
        <w:spacing w:after="0"/>
        <w:ind w:left="0" w:firstLine="709"/>
        <w:jc w:val="both"/>
      </w:pPr>
      <w:r w:rsidRPr="006B393E">
        <w:t>Основными показателями при определении категории объекта по гражданской обороне являются объемы работ по обеспечению выполнения мобилизационного задания Федерального, регионального и областного уровней.</w:t>
      </w:r>
    </w:p>
    <w:p w14:paraId="50F9C5B7" w14:textId="77777777" w:rsidR="0012703C" w:rsidRPr="006B393E" w:rsidRDefault="0012703C" w:rsidP="0012703C">
      <w:pPr>
        <w:pStyle w:val="29"/>
        <w:suppressAutoHyphens/>
        <w:spacing w:after="0"/>
        <w:ind w:left="0" w:firstLine="709"/>
        <w:jc w:val="both"/>
      </w:pPr>
      <w:r w:rsidRPr="006B393E">
        <w:t>Согласно приказа МЧС РФ № 536 от 11.09.2012 г. №536 ДСП (зарегистрированного в Минюсте от 21.11.2012г. №25873) «О введении в действие Показателей для отнесения организаций к категориям по гражданской обороне», постановления Правительства Российской Федерации № 1115 от 19.09.1998 г. «О порядке отнесения организаций к категориям по гражданской обороне» и данным Главного управления МЧС России по Томской области проектируемые объекты по ГО является некатегорированными.</w:t>
      </w:r>
    </w:p>
    <w:p w14:paraId="1922EF39" w14:textId="77777777" w:rsidR="0012703C" w:rsidRPr="006B393E" w:rsidRDefault="0012703C" w:rsidP="0012703C">
      <w:pPr>
        <w:pStyle w:val="29"/>
        <w:suppressAutoHyphens/>
        <w:spacing w:after="0"/>
        <w:ind w:left="0" w:firstLine="709"/>
        <w:jc w:val="both"/>
      </w:pPr>
      <w:r w:rsidRPr="006B393E">
        <w:t>В связи с этим особые требования и ограничения СНиП 2.01.51-90 «Инженерно-технические мероприятия гражданской обороны» и СНиП II—11-77* «Защитные сооружения гражданской обороны» относительно категорированных объектов при разработке проекта не учитывались.</w:t>
      </w:r>
    </w:p>
    <w:p w14:paraId="608C2F13" w14:textId="77777777" w:rsidR="00FA0A2A" w:rsidRPr="00021209" w:rsidRDefault="00FA0A2A" w:rsidP="0012703C">
      <w:pPr>
        <w:pStyle w:val="29"/>
        <w:suppressAutoHyphens/>
        <w:spacing w:after="0"/>
        <w:ind w:left="0" w:firstLine="709"/>
        <w:jc w:val="center"/>
        <w:rPr>
          <w:i/>
          <w:highlight w:val="yellow"/>
        </w:rPr>
      </w:pPr>
    </w:p>
    <w:p w14:paraId="75131960" w14:textId="26F00212" w:rsidR="0012703C" w:rsidRPr="0076383F" w:rsidRDefault="0012703C" w:rsidP="0012703C">
      <w:pPr>
        <w:pStyle w:val="29"/>
        <w:suppressAutoHyphens/>
        <w:spacing w:after="0"/>
        <w:ind w:left="0" w:firstLine="709"/>
        <w:jc w:val="center"/>
        <w:rPr>
          <w:i/>
        </w:rPr>
      </w:pPr>
      <w:r w:rsidRPr="0076383F">
        <w:rPr>
          <w:i/>
        </w:rPr>
        <w:t>Чрезвычайные ситуации</w:t>
      </w:r>
    </w:p>
    <w:p w14:paraId="3014756E" w14:textId="77777777" w:rsidR="0012703C" w:rsidRPr="0076383F" w:rsidRDefault="0012703C" w:rsidP="0012703C">
      <w:pPr>
        <w:pStyle w:val="29"/>
        <w:suppressAutoHyphens/>
        <w:spacing w:after="0"/>
        <w:ind w:left="0" w:firstLine="709"/>
        <w:jc w:val="both"/>
      </w:pPr>
      <w:r w:rsidRPr="0076383F">
        <w:t>В соответствии с Федеральным Законом от 21 июля 1997 г. № 116-ФЗ «О промышленной безопасности опасных производственных объектов», а также с Приложением к Приказу Федеральной службы по экологическому, технологическому и атомному надзору от 7 апреля 2011 г. N 168 проектируемый объект не относится к Опасным производственным объектам.</w:t>
      </w:r>
    </w:p>
    <w:p w14:paraId="1BE9C305" w14:textId="77777777" w:rsidR="0012703C" w:rsidRPr="0076383F" w:rsidRDefault="0012703C" w:rsidP="0012703C">
      <w:pPr>
        <w:pStyle w:val="29"/>
        <w:suppressAutoHyphens/>
        <w:spacing w:after="0"/>
        <w:ind w:left="0" w:firstLine="709"/>
        <w:jc w:val="both"/>
      </w:pPr>
      <w:r w:rsidRPr="0076383F">
        <w:lastRenderedPageBreak/>
        <w:t>Проектируемый объект находится на большом удалении от железнодорожных и автомагистральных транспортных коммуникаций, в связи с этим, необходимость рассмотрения сценариев аварий, которые могут возникнуть на транспортных коммуникациях, отсутствует.</w:t>
      </w:r>
    </w:p>
    <w:p w14:paraId="71EB6A49" w14:textId="77777777" w:rsidR="0012703C" w:rsidRPr="0076383F" w:rsidRDefault="0012703C" w:rsidP="0012703C">
      <w:pPr>
        <w:ind w:firstLine="709"/>
        <w:jc w:val="both"/>
      </w:pPr>
      <w:r w:rsidRPr="0076383F">
        <w:t>Для защиты проектируемого объекта и персонала, и предупреждения возникновения чрезвычайных ситуаций на рядом расположенных объектах необходимо:</w:t>
      </w:r>
    </w:p>
    <w:p w14:paraId="6F5959B1" w14:textId="77777777" w:rsidR="0012703C" w:rsidRPr="0076383F" w:rsidRDefault="0012703C" w:rsidP="0012703C">
      <w:pPr>
        <w:pStyle w:val="24"/>
        <w:numPr>
          <w:ilvl w:val="0"/>
          <w:numId w:val="22"/>
        </w:numPr>
        <w:tabs>
          <w:tab w:val="clear" w:pos="1070"/>
          <w:tab w:val="left" w:pos="142"/>
          <w:tab w:val="left" w:pos="567"/>
          <w:tab w:val="num" w:pos="993"/>
        </w:tabs>
        <w:spacing w:after="0" w:line="240" w:lineRule="auto"/>
        <w:ind w:left="0" w:firstLine="709"/>
        <w:jc w:val="both"/>
      </w:pPr>
      <w:r w:rsidRPr="0076383F">
        <w:t>строгое соблюдение режима эксплуатации оборудования в соответствии с Технологическим регламентом на эксплуатацию;</w:t>
      </w:r>
    </w:p>
    <w:p w14:paraId="51D2E026" w14:textId="77777777" w:rsidR="0012703C" w:rsidRPr="0076383F" w:rsidRDefault="0012703C" w:rsidP="0012703C">
      <w:pPr>
        <w:pStyle w:val="24"/>
        <w:numPr>
          <w:ilvl w:val="0"/>
          <w:numId w:val="22"/>
        </w:numPr>
        <w:tabs>
          <w:tab w:val="clear" w:pos="1070"/>
          <w:tab w:val="left" w:pos="142"/>
          <w:tab w:val="left" w:pos="567"/>
          <w:tab w:val="num" w:pos="993"/>
        </w:tabs>
        <w:spacing w:after="0" w:line="240" w:lineRule="auto"/>
        <w:ind w:left="0" w:firstLine="709"/>
        <w:jc w:val="both"/>
      </w:pPr>
      <w:r w:rsidRPr="0076383F">
        <w:t>своевременное реагирование на сигналы средств контроля;</w:t>
      </w:r>
    </w:p>
    <w:p w14:paraId="21EDED98" w14:textId="77777777" w:rsidR="0012703C" w:rsidRPr="0076383F" w:rsidRDefault="0012703C" w:rsidP="0012703C">
      <w:pPr>
        <w:pStyle w:val="24"/>
        <w:numPr>
          <w:ilvl w:val="0"/>
          <w:numId w:val="22"/>
        </w:numPr>
        <w:tabs>
          <w:tab w:val="clear" w:pos="1070"/>
          <w:tab w:val="left" w:pos="142"/>
          <w:tab w:val="left" w:pos="567"/>
          <w:tab w:val="num" w:pos="993"/>
        </w:tabs>
        <w:spacing w:after="0" w:line="240" w:lineRule="auto"/>
        <w:ind w:left="0" w:firstLine="709"/>
        <w:jc w:val="both"/>
      </w:pPr>
      <w:r w:rsidRPr="0076383F">
        <w:t>контроль состояния арматуры и трубопроводов;</w:t>
      </w:r>
    </w:p>
    <w:p w14:paraId="3FC0A740" w14:textId="77777777" w:rsidR="0012703C" w:rsidRPr="0076383F" w:rsidRDefault="0012703C" w:rsidP="0012703C">
      <w:pPr>
        <w:pStyle w:val="24"/>
        <w:numPr>
          <w:ilvl w:val="0"/>
          <w:numId w:val="21"/>
        </w:numPr>
        <w:tabs>
          <w:tab w:val="left" w:pos="142"/>
          <w:tab w:val="left" w:pos="567"/>
          <w:tab w:val="num" w:pos="993"/>
        </w:tabs>
        <w:spacing w:after="0" w:line="240" w:lineRule="auto"/>
        <w:ind w:left="0" w:firstLine="709"/>
        <w:jc w:val="both"/>
      </w:pPr>
      <w:r w:rsidRPr="0076383F">
        <w:t xml:space="preserve">соблюдение графика выполнения ремонтных работ, работ по техническому обслуживанию оборудования, арматуры, </w:t>
      </w:r>
      <w:r w:rsidRPr="0076383F">
        <w:rPr>
          <w:spacing w:val="-20"/>
        </w:rPr>
        <w:t>средств КИПиА, трубопроводов;</w:t>
      </w:r>
    </w:p>
    <w:p w14:paraId="5CDD2395" w14:textId="77777777" w:rsidR="0012703C" w:rsidRPr="0076383F" w:rsidRDefault="0012703C" w:rsidP="0012703C">
      <w:pPr>
        <w:pStyle w:val="24"/>
        <w:numPr>
          <w:ilvl w:val="0"/>
          <w:numId w:val="21"/>
        </w:numPr>
        <w:tabs>
          <w:tab w:val="left" w:pos="142"/>
          <w:tab w:val="left" w:pos="567"/>
          <w:tab w:val="num" w:pos="993"/>
        </w:tabs>
        <w:spacing w:after="0" w:line="240" w:lineRule="auto"/>
        <w:ind w:left="0" w:firstLine="709"/>
        <w:jc w:val="both"/>
      </w:pPr>
      <w:r w:rsidRPr="0076383F">
        <w:t>внедрение автоматических и автоматизированных систем контроля безопасности производства;</w:t>
      </w:r>
    </w:p>
    <w:p w14:paraId="2AAAE319" w14:textId="77777777" w:rsidR="0012703C" w:rsidRPr="0076383F" w:rsidRDefault="0012703C" w:rsidP="0012703C">
      <w:pPr>
        <w:numPr>
          <w:ilvl w:val="0"/>
          <w:numId w:val="21"/>
        </w:numPr>
        <w:tabs>
          <w:tab w:val="left" w:pos="567"/>
          <w:tab w:val="num" w:pos="993"/>
        </w:tabs>
        <w:ind w:left="0" w:firstLine="709"/>
        <w:jc w:val="both"/>
      </w:pPr>
      <w:r w:rsidRPr="0076383F">
        <w:t>повышение надежности самих систем контроля;</w:t>
      </w:r>
    </w:p>
    <w:p w14:paraId="78D6F2FF" w14:textId="77777777" w:rsidR="0012703C" w:rsidRPr="0076383F" w:rsidRDefault="0012703C" w:rsidP="0012703C">
      <w:pPr>
        <w:numPr>
          <w:ilvl w:val="0"/>
          <w:numId w:val="21"/>
        </w:numPr>
        <w:tabs>
          <w:tab w:val="left" w:pos="567"/>
          <w:tab w:val="num" w:pos="993"/>
        </w:tabs>
        <w:ind w:left="0" w:firstLine="709"/>
        <w:jc w:val="both"/>
      </w:pPr>
      <w:r w:rsidRPr="0076383F">
        <w:t>своевременная замена устаревшего оборудования;</w:t>
      </w:r>
    </w:p>
    <w:p w14:paraId="69351453" w14:textId="77777777" w:rsidR="0012703C" w:rsidRPr="0076383F" w:rsidRDefault="0012703C" w:rsidP="0012703C">
      <w:pPr>
        <w:numPr>
          <w:ilvl w:val="0"/>
          <w:numId w:val="21"/>
        </w:numPr>
        <w:tabs>
          <w:tab w:val="left" w:pos="567"/>
          <w:tab w:val="num" w:pos="993"/>
        </w:tabs>
        <w:ind w:left="0" w:firstLine="709"/>
        <w:jc w:val="both"/>
      </w:pPr>
      <w:r w:rsidRPr="0076383F">
        <w:t>своевременная профилактика и техническое обслуживание техники и оборудования;</w:t>
      </w:r>
    </w:p>
    <w:p w14:paraId="34599F60" w14:textId="77777777" w:rsidR="0012703C" w:rsidRPr="0076383F" w:rsidRDefault="0012703C" w:rsidP="0012703C">
      <w:pPr>
        <w:numPr>
          <w:ilvl w:val="0"/>
          <w:numId w:val="21"/>
        </w:numPr>
        <w:tabs>
          <w:tab w:val="left" w:pos="567"/>
          <w:tab w:val="num" w:pos="993"/>
        </w:tabs>
        <w:ind w:left="0" w:firstLine="709"/>
        <w:jc w:val="both"/>
      </w:pPr>
      <w:r w:rsidRPr="0076383F">
        <w:t>соблюдение обслуживающим персоналом правил эксплуатации оборудования;</w:t>
      </w:r>
    </w:p>
    <w:p w14:paraId="6D43FCF0" w14:textId="77777777" w:rsidR="0012703C" w:rsidRPr="0076383F" w:rsidRDefault="0012703C" w:rsidP="0012703C">
      <w:pPr>
        <w:numPr>
          <w:ilvl w:val="0"/>
          <w:numId w:val="21"/>
        </w:numPr>
        <w:tabs>
          <w:tab w:val="left" w:pos="567"/>
          <w:tab w:val="num" w:pos="993"/>
          <w:tab w:val="left" w:pos="1276"/>
        </w:tabs>
        <w:ind w:left="0" w:firstLine="709"/>
        <w:jc w:val="both"/>
        <w:rPr>
          <w:rFonts w:ascii="TimesNewRoman,Bold" w:hAnsi="TimesNewRoman,Bold" w:cs="TimesNewRoman,Bold"/>
        </w:rPr>
      </w:pPr>
      <w:r w:rsidRPr="0076383F">
        <w:t>использование результатов прогнозирования чрезвычайных ситуаций для совершенствования систем безопасности.</w:t>
      </w:r>
    </w:p>
    <w:p w14:paraId="2B91C0CB" w14:textId="2358D4DB" w:rsidR="00FA0A2A" w:rsidRDefault="00FA0A2A" w:rsidP="0012703C">
      <w:pPr>
        <w:tabs>
          <w:tab w:val="left" w:pos="567"/>
          <w:tab w:val="left" w:pos="1276"/>
        </w:tabs>
        <w:jc w:val="center"/>
        <w:rPr>
          <w:i/>
          <w:highlight w:val="yellow"/>
        </w:rPr>
      </w:pPr>
    </w:p>
    <w:p w14:paraId="405E20AE" w14:textId="7773ABC6" w:rsidR="0012703C" w:rsidRPr="006B393E" w:rsidRDefault="0012703C" w:rsidP="0012703C">
      <w:pPr>
        <w:tabs>
          <w:tab w:val="left" w:pos="567"/>
          <w:tab w:val="left" w:pos="1276"/>
        </w:tabs>
        <w:jc w:val="center"/>
        <w:rPr>
          <w:i/>
        </w:rPr>
      </w:pPr>
      <w:r w:rsidRPr="006B393E">
        <w:rPr>
          <w:i/>
        </w:rPr>
        <w:t>Пожарная безопасность</w:t>
      </w:r>
    </w:p>
    <w:p w14:paraId="2421FD57" w14:textId="77777777" w:rsidR="0012703C" w:rsidRPr="006B393E" w:rsidRDefault="0012703C" w:rsidP="0012703C">
      <w:pPr>
        <w:pStyle w:val="29"/>
        <w:suppressAutoHyphens/>
        <w:spacing w:after="0"/>
        <w:ind w:left="0" w:firstLine="709"/>
        <w:jc w:val="both"/>
      </w:pPr>
      <w:r w:rsidRPr="006B393E">
        <w:t>Исполнение обязанностей по предупреждению и охране лесов от лесных пожаров осуществляется в соответствии с Лесным кодексом Российской Федерации, с Федеральным законом от 21.12.1994 № 68-ФЗ «О защите населения и территорий от чрезвычайных ситуаций природного техногенного характера», Федеральным законом от 21.12.1994 № 69-ФЗ «О пожарной безопасности», Правилами пожарной безопасности в лесах, утвержденными Постановлением Правительства Российской Федерации от 30.06.2007 № 417.</w:t>
      </w:r>
    </w:p>
    <w:p w14:paraId="4700BA29" w14:textId="77777777" w:rsidR="0012703C" w:rsidRPr="006B393E" w:rsidRDefault="0012703C" w:rsidP="0012703C">
      <w:pPr>
        <w:widowControl w:val="0"/>
        <w:shd w:val="clear" w:color="auto" w:fill="FFFFFF"/>
        <w:tabs>
          <w:tab w:val="left" w:pos="993"/>
        </w:tabs>
        <w:autoSpaceDE w:val="0"/>
        <w:autoSpaceDN w:val="0"/>
        <w:adjustRightInd w:val="0"/>
        <w:ind w:firstLine="709"/>
        <w:jc w:val="both"/>
      </w:pPr>
      <w:r w:rsidRPr="006B393E">
        <w:t>При строительстве, реконструкции и эксплуатации линий электропередачи, линий связи и трубопроводов обеспечиваются рубка лесных насаждений, складирование и уборка заготовленной древесины, порубочных остатков и других горючих материалов.</w:t>
      </w:r>
    </w:p>
    <w:p w14:paraId="580D694D" w14:textId="17FF1E49" w:rsidR="00395E92" w:rsidRDefault="0012703C" w:rsidP="000752A5">
      <w:pPr>
        <w:widowControl w:val="0"/>
        <w:shd w:val="clear" w:color="auto" w:fill="FFFFFF"/>
        <w:tabs>
          <w:tab w:val="left" w:pos="993"/>
        </w:tabs>
        <w:autoSpaceDE w:val="0"/>
        <w:autoSpaceDN w:val="0"/>
        <w:adjustRightInd w:val="0"/>
        <w:ind w:firstLine="709"/>
        <w:jc w:val="both"/>
      </w:pPr>
      <w:r w:rsidRPr="006B393E">
        <w:t>Полосы отвода и охранные зоны вдоль трубопроводов, проходящих через лесные массивы, в период пожароопасного сезона должны быть свободны от горючих материалов. Через каждые 5-7 километров трубопроводов устраиваются переезды для пожарной техники и прокладываются противопожарные минерализованные полосы шириной 2-2,5 метра вокруг домов линейных обходчиков, а также вокруг колодцев на трубопроводах.</w:t>
      </w:r>
    </w:p>
    <w:p w14:paraId="24ABD082" w14:textId="77777777" w:rsidR="0096324A" w:rsidRPr="00BB23E9" w:rsidRDefault="0096324A" w:rsidP="0096324A">
      <w:pPr>
        <w:widowControl w:val="0"/>
        <w:shd w:val="clear" w:color="auto" w:fill="FFFFFF"/>
        <w:tabs>
          <w:tab w:val="left" w:pos="993"/>
        </w:tabs>
        <w:autoSpaceDE w:val="0"/>
        <w:autoSpaceDN w:val="0"/>
        <w:adjustRightInd w:val="0"/>
        <w:ind w:firstLine="709"/>
        <w:jc w:val="both"/>
      </w:pPr>
      <w:r w:rsidRPr="00BB23E9">
        <w:t>Пожарная безопасность на стройплощадке должна обеспечиваться в соответствии с требованиями «Правил противопожарного режима в РФ» Постановление Правительства РФ от 25.04.2012 №390.</w:t>
      </w:r>
    </w:p>
    <w:p w14:paraId="6E6AD3A4" w14:textId="77777777" w:rsidR="0096324A" w:rsidRPr="0096324A" w:rsidRDefault="0096324A" w:rsidP="0096324A">
      <w:pPr>
        <w:widowControl w:val="0"/>
        <w:shd w:val="clear" w:color="auto" w:fill="FFFFFF"/>
        <w:tabs>
          <w:tab w:val="left" w:pos="993"/>
        </w:tabs>
        <w:autoSpaceDE w:val="0"/>
        <w:autoSpaceDN w:val="0"/>
        <w:adjustRightInd w:val="0"/>
        <w:ind w:firstLine="709"/>
        <w:jc w:val="both"/>
      </w:pPr>
      <w:r w:rsidRPr="0096324A">
        <w:t>Для подготовки и организации проведения огневых работ назначаются приказом ответственные лица, которые должны контролировать соблюдение правил пожарной безопасности строительной организацией, выдавать наряды-допуски и допускать к работам. Производитель работ (лицо, ответственное за проведение работ) обязан проверять выполнение мер пожарной безопасности в пределах рабочей зоны, предусмотренных нарядом – допуском и ППР.</w:t>
      </w:r>
    </w:p>
    <w:p w14:paraId="13463CEB" w14:textId="77777777" w:rsidR="0096324A" w:rsidRPr="00BB23E9" w:rsidRDefault="0096324A" w:rsidP="0096324A">
      <w:pPr>
        <w:widowControl w:val="0"/>
        <w:shd w:val="clear" w:color="auto" w:fill="FFFFFF"/>
        <w:tabs>
          <w:tab w:val="left" w:pos="993"/>
        </w:tabs>
        <w:autoSpaceDE w:val="0"/>
        <w:autoSpaceDN w:val="0"/>
        <w:adjustRightInd w:val="0"/>
        <w:ind w:firstLine="709"/>
        <w:jc w:val="both"/>
      </w:pPr>
      <w:r w:rsidRPr="00BB23E9">
        <w:t>При производстве строительно-монтажных работ должны быть разработаны и внедрены следующие мероприятия:</w:t>
      </w:r>
    </w:p>
    <w:p w14:paraId="089BC8AF" w14:textId="77777777" w:rsidR="0096324A" w:rsidRPr="00BB23E9" w:rsidRDefault="0096324A" w:rsidP="0096324A">
      <w:pPr>
        <w:widowControl w:val="0"/>
        <w:shd w:val="clear" w:color="auto" w:fill="FFFFFF"/>
        <w:tabs>
          <w:tab w:val="left" w:pos="993"/>
        </w:tabs>
        <w:autoSpaceDE w:val="0"/>
        <w:autoSpaceDN w:val="0"/>
        <w:adjustRightInd w:val="0"/>
        <w:ind w:firstLine="709"/>
        <w:jc w:val="both"/>
      </w:pPr>
      <w:r w:rsidRPr="00BB23E9">
        <w:t>по обеспечению строгого соблюдения противопожарных разрывов при складировании материалов;</w:t>
      </w:r>
    </w:p>
    <w:p w14:paraId="5B6E95B9" w14:textId="77777777" w:rsidR="0096324A" w:rsidRPr="00BB23E9" w:rsidRDefault="0096324A" w:rsidP="0096324A">
      <w:pPr>
        <w:widowControl w:val="0"/>
        <w:shd w:val="clear" w:color="auto" w:fill="FFFFFF"/>
        <w:tabs>
          <w:tab w:val="left" w:pos="993"/>
        </w:tabs>
        <w:autoSpaceDE w:val="0"/>
        <w:autoSpaceDN w:val="0"/>
        <w:adjustRightInd w:val="0"/>
        <w:ind w:firstLine="709"/>
        <w:jc w:val="both"/>
      </w:pPr>
      <w:r w:rsidRPr="00BB23E9">
        <w:lastRenderedPageBreak/>
        <w:t>по сооружению временных зданий;</w:t>
      </w:r>
    </w:p>
    <w:p w14:paraId="3C72C43B" w14:textId="77777777" w:rsidR="0096324A" w:rsidRPr="00BB23E9" w:rsidRDefault="0096324A" w:rsidP="0096324A">
      <w:pPr>
        <w:widowControl w:val="0"/>
        <w:shd w:val="clear" w:color="auto" w:fill="FFFFFF"/>
        <w:tabs>
          <w:tab w:val="left" w:pos="993"/>
        </w:tabs>
        <w:autoSpaceDE w:val="0"/>
        <w:autoSpaceDN w:val="0"/>
        <w:adjustRightInd w:val="0"/>
        <w:ind w:firstLine="709"/>
        <w:jc w:val="both"/>
      </w:pPr>
      <w:r w:rsidRPr="00BB23E9">
        <w:t>по исключению разлива ГСМ и других легко воспламеняющихся веществ и обеспечению безопасного их хранения;</w:t>
      </w:r>
    </w:p>
    <w:p w14:paraId="19DEE619" w14:textId="77777777" w:rsidR="0096324A" w:rsidRPr="00BB23E9" w:rsidRDefault="0096324A" w:rsidP="0096324A">
      <w:pPr>
        <w:widowControl w:val="0"/>
        <w:shd w:val="clear" w:color="auto" w:fill="FFFFFF"/>
        <w:tabs>
          <w:tab w:val="left" w:pos="993"/>
        </w:tabs>
        <w:autoSpaceDE w:val="0"/>
        <w:autoSpaceDN w:val="0"/>
        <w:adjustRightInd w:val="0"/>
        <w:ind w:firstLine="709"/>
        <w:jc w:val="both"/>
      </w:pPr>
      <w:r w:rsidRPr="00BB23E9">
        <w:t>по обеспечению эвакуации людей и защите их от дыма;</w:t>
      </w:r>
    </w:p>
    <w:p w14:paraId="172E1EAF" w14:textId="77777777" w:rsidR="0096324A" w:rsidRPr="00BB23E9" w:rsidRDefault="0096324A" w:rsidP="0096324A">
      <w:pPr>
        <w:widowControl w:val="0"/>
        <w:shd w:val="clear" w:color="auto" w:fill="FFFFFF"/>
        <w:tabs>
          <w:tab w:val="left" w:pos="993"/>
        </w:tabs>
        <w:autoSpaceDE w:val="0"/>
        <w:autoSpaceDN w:val="0"/>
        <w:adjustRightInd w:val="0"/>
        <w:ind w:firstLine="709"/>
        <w:jc w:val="both"/>
      </w:pPr>
      <w:r w:rsidRPr="00BB23E9">
        <w:t>по пользованию в пределах строительной площадки открытым огнём и сваркой;</w:t>
      </w:r>
    </w:p>
    <w:p w14:paraId="5F5BCBA1" w14:textId="77777777" w:rsidR="0096324A" w:rsidRPr="00BB23E9" w:rsidRDefault="0096324A" w:rsidP="0096324A">
      <w:pPr>
        <w:widowControl w:val="0"/>
        <w:shd w:val="clear" w:color="auto" w:fill="FFFFFF"/>
        <w:tabs>
          <w:tab w:val="left" w:pos="993"/>
        </w:tabs>
        <w:autoSpaceDE w:val="0"/>
        <w:autoSpaceDN w:val="0"/>
        <w:adjustRightInd w:val="0"/>
        <w:ind w:firstLine="709"/>
        <w:jc w:val="both"/>
      </w:pPr>
      <w:r w:rsidRPr="00BB23E9">
        <w:t>по обеспечению строительной площадки средствами пожаротушения;</w:t>
      </w:r>
    </w:p>
    <w:p w14:paraId="5F9FD832" w14:textId="77777777" w:rsidR="0096324A" w:rsidRPr="00BB23E9" w:rsidRDefault="0096324A" w:rsidP="0096324A">
      <w:pPr>
        <w:widowControl w:val="0"/>
        <w:shd w:val="clear" w:color="auto" w:fill="FFFFFF"/>
        <w:tabs>
          <w:tab w:val="left" w:pos="993"/>
        </w:tabs>
        <w:autoSpaceDE w:val="0"/>
        <w:autoSpaceDN w:val="0"/>
        <w:adjustRightInd w:val="0"/>
        <w:ind w:firstLine="709"/>
        <w:jc w:val="both"/>
      </w:pPr>
      <w:r w:rsidRPr="00BB23E9">
        <w:t>по тушению возникших пожаров;</w:t>
      </w:r>
    </w:p>
    <w:p w14:paraId="1235E7E9" w14:textId="77777777" w:rsidR="0096324A" w:rsidRPr="00BB23E9" w:rsidRDefault="0096324A" w:rsidP="0096324A">
      <w:pPr>
        <w:widowControl w:val="0"/>
        <w:shd w:val="clear" w:color="auto" w:fill="FFFFFF"/>
        <w:tabs>
          <w:tab w:val="left" w:pos="993"/>
        </w:tabs>
        <w:autoSpaceDE w:val="0"/>
        <w:autoSpaceDN w:val="0"/>
        <w:adjustRightInd w:val="0"/>
        <w:ind w:firstLine="709"/>
        <w:jc w:val="both"/>
      </w:pPr>
      <w:r w:rsidRPr="00BB23E9">
        <w:t>организационные мероприятия по обеспечению пожарной безопасности.</w:t>
      </w:r>
    </w:p>
    <w:p w14:paraId="390E7EC8" w14:textId="77777777" w:rsidR="0096324A" w:rsidRPr="00BB23E9" w:rsidRDefault="0096324A" w:rsidP="0096324A">
      <w:pPr>
        <w:widowControl w:val="0"/>
        <w:shd w:val="clear" w:color="auto" w:fill="FFFFFF"/>
        <w:tabs>
          <w:tab w:val="left" w:pos="993"/>
        </w:tabs>
        <w:autoSpaceDE w:val="0"/>
        <w:autoSpaceDN w:val="0"/>
        <w:adjustRightInd w:val="0"/>
        <w:ind w:firstLine="709"/>
        <w:jc w:val="both"/>
      </w:pPr>
      <w:r w:rsidRPr="00BB23E9">
        <w:t>Противопожарные щиты окрашены в красный цвет. Запрещается использовать противопожарный инвентарь в производства строительных работ. В проекте производства работ уточняется количество средств пожаротушения и решается вопрос о графике дежурства пожарной машины.</w:t>
      </w:r>
    </w:p>
    <w:p w14:paraId="66C7DA03" w14:textId="77777777" w:rsidR="0096324A" w:rsidRPr="000752A5" w:rsidRDefault="0096324A" w:rsidP="000752A5">
      <w:pPr>
        <w:widowControl w:val="0"/>
        <w:shd w:val="clear" w:color="auto" w:fill="FFFFFF"/>
        <w:tabs>
          <w:tab w:val="left" w:pos="993"/>
        </w:tabs>
        <w:autoSpaceDE w:val="0"/>
        <w:autoSpaceDN w:val="0"/>
        <w:adjustRightInd w:val="0"/>
        <w:ind w:firstLine="709"/>
        <w:jc w:val="both"/>
        <w:sectPr w:rsidR="0096324A" w:rsidRPr="000752A5" w:rsidSect="00561620">
          <w:headerReference w:type="default" r:id="rId10"/>
          <w:pgSz w:w="11906" w:h="16838"/>
          <w:pgMar w:top="1134" w:right="851" w:bottom="1134" w:left="1701" w:header="142" w:footer="709" w:gutter="0"/>
          <w:pgNumType w:start="8"/>
          <w:cols w:space="708"/>
          <w:docGrid w:linePitch="360"/>
        </w:sectPr>
      </w:pPr>
    </w:p>
    <w:p w14:paraId="549194AF" w14:textId="77777777" w:rsidR="005573CF" w:rsidRDefault="005573CF" w:rsidP="005573CF">
      <w:pPr>
        <w:pStyle w:val="a7"/>
        <w:jc w:val="center"/>
        <w:rPr>
          <w:b/>
        </w:rPr>
      </w:pPr>
      <w:r w:rsidRPr="0079571F">
        <w:rPr>
          <w:b/>
        </w:rPr>
        <w:lastRenderedPageBreak/>
        <w:t>МАТЕРИАЛЫ ПО ОБОСНОВАНИЮ</w:t>
      </w:r>
    </w:p>
    <w:p w14:paraId="7001D803" w14:textId="77777777" w:rsidR="005573CF" w:rsidRPr="0079571F" w:rsidRDefault="005573CF" w:rsidP="005573CF">
      <w:pPr>
        <w:pStyle w:val="a7"/>
        <w:rPr>
          <w:b/>
          <w:color w:val="000000"/>
        </w:rPr>
      </w:pPr>
    </w:p>
    <w:p w14:paraId="11C8CE26" w14:textId="77777777" w:rsidR="005573CF" w:rsidRDefault="005573CF" w:rsidP="005573CF">
      <w:pPr>
        <w:jc w:val="center"/>
        <w:rPr>
          <w:b/>
          <w:color w:val="222222"/>
          <w:shd w:val="clear" w:color="auto" w:fill="FFFFFF"/>
        </w:rPr>
      </w:pPr>
      <w:r>
        <w:rPr>
          <w:b/>
        </w:rPr>
        <w:t>Раздел</w:t>
      </w:r>
      <w:r w:rsidRPr="00715BBF">
        <w:rPr>
          <w:b/>
        </w:rPr>
        <w:t xml:space="preserve"> 4</w:t>
      </w:r>
      <w:r>
        <w:rPr>
          <w:b/>
        </w:rPr>
        <w:t xml:space="preserve">. </w:t>
      </w:r>
      <w:r w:rsidRPr="00715BBF">
        <w:rPr>
          <w:b/>
          <w:color w:val="222222"/>
          <w:shd w:val="clear" w:color="auto" w:fill="FFFFFF"/>
        </w:rPr>
        <w:t>МАТЕРИАЛЫ ПО ОБОСНОВАНИЮ ПРОЕКТА ПЛАНИРОВКИ ТЕРРИТОРИИ.</w:t>
      </w:r>
    </w:p>
    <w:p w14:paraId="5F994060" w14:textId="77777777" w:rsidR="005573CF" w:rsidRDefault="005573CF" w:rsidP="005573CF">
      <w:pPr>
        <w:jc w:val="center"/>
        <w:rPr>
          <w:color w:val="000000"/>
        </w:rPr>
      </w:pPr>
      <w:r w:rsidRPr="0029257F">
        <w:rPr>
          <w:b/>
          <w:color w:val="222222"/>
          <w:shd w:val="clear" w:color="auto" w:fill="FFFFFF"/>
        </w:rPr>
        <w:t xml:space="preserve"> </w:t>
      </w:r>
    </w:p>
    <w:p w14:paraId="15478209" w14:textId="77777777" w:rsidR="005573CF" w:rsidRPr="005C58A9" w:rsidRDefault="005573CF" w:rsidP="005573CF">
      <w:pPr>
        <w:pStyle w:val="2"/>
        <w:numPr>
          <w:ilvl w:val="0"/>
          <w:numId w:val="0"/>
        </w:numPr>
        <w:tabs>
          <w:tab w:val="left" w:pos="0"/>
        </w:tabs>
        <w:suppressAutoHyphens/>
        <w:spacing w:before="0" w:after="0"/>
        <w:ind w:firstLine="284"/>
        <w:contextualSpacing/>
        <w:rPr>
          <w:rFonts w:ascii="Times New Roman" w:hAnsi="Times New Roman" w:cs="Times New Roman"/>
          <w:b/>
          <w:smallCaps w:val="0"/>
          <w:szCs w:val="24"/>
        </w:rPr>
      </w:pPr>
      <w:r>
        <w:rPr>
          <w:rFonts w:ascii="Times New Roman" w:hAnsi="Times New Roman" w:cs="Times New Roman"/>
          <w:b/>
          <w:smallCaps w:val="0"/>
          <w:szCs w:val="24"/>
        </w:rPr>
        <w:t>4.1</w:t>
      </w:r>
      <w:r w:rsidRPr="005C58A9">
        <w:rPr>
          <w:rFonts w:ascii="Times New Roman" w:hAnsi="Times New Roman" w:cs="Times New Roman"/>
          <w:b/>
          <w:smallCaps w:val="0"/>
          <w:szCs w:val="24"/>
        </w:rPr>
        <w:tab/>
      </w:r>
      <w:r w:rsidRPr="003D4FB5">
        <w:rPr>
          <w:rFonts w:ascii="Times New Roman" w:hAnsi="Times New Roman" w:cs="Times New Roman"/>
          <w:b/>
          <w:smallCaps w:val="0"/>
          <w:szCs w:val="24"/>
        </w:rPr>
        <w:t>Описание природно-климатических условий территории, в отношении которой разрабатывается проект планировки территории</w:t>
      </w:r>
    </w:p>
    <w:p w14:paraId="20F5A249" w14:textId="54684812" w:rsidR="00CD496C" w:rsidRPr="00B00496" w:rsidRDefault="00CD496C" w:rsidP="007B1148">
      <w:pPr>
        <w:jc w:val="both"/>
        <w:rPr>
          <w:sz w:val="16"/>
          <w:szCs w:val="16"/>
        </w:rPr>
      </w:pPr>
    </w:p>
    <w:p w14:paraId="6C9148CD" w14:textId="2DD6FC76" w:rsidR="00BA31D1" w:rsidRPr="00713D6A" w:rsidRDefault="00713D6A" w:rsidP="00713D6A">
      <w:pPr>
        <w:ind w:firstLine="709"/>
        <w:jc w:val="both"/>
      </w:pPr>
      <w:r w:rsidRPr="00713D6A">
        <w:t xml:space="preserve">В </w:t>
      </w:r>
      <w:r w:rsidRPr="00601A2B">
        <w:t xml:space="preserve">административном отношении участок проектирования расположен в Парабельском районе </w:t>
      </w:r>
      <w:r w:rsidRPr="00551FFC">
        <w:t xml:space="preserve">Томской области на территории </w:t>
      </w:r>
      <w:r w:rsidR="00812011" w:rsidRPr="00551FFC">
        <w:t>Западно-Лугинецкого месторождения</w:t>
      </w:r>
      <w:r w:rsidR="00601A2B" w:rsidRPr="00551FFC">
        <w:t xml:space="preserve">, на землях </w:t>
      </w:r>
      <w:r w:rsidR="006626E3">
        <w:t>Кедровского</w:t>
      </w:r>
      <w:r w:rsidR="00601A2B" w:rsidRPr="00551FFC">
        <w:t xml:space="preserve"> лесничества. </w:t>
      </w:r>
      <w:r w:rsidR="009859C4" w:rsidRPr="00551FFC">
        <w:t xml:space="preserve"> </w:t>
      </w:r>
      <w:r w:rsidR="00BA31D1" w:rsidRPr="00551FFC">
        <w:rPr>
          <w:color w:val="000000"/>
        </w:rPr>
        <w:t>Данные</w:t>
      </w:r>
      <w:r w:rsidR="00BA31D1" w:rsidRPr="00601A2B">
        <w:rPr>
          <w:color w:val="000000"/>
        </w:rPr>
        <w:t xml:space="preserve"> взяты из «Научно-прикладного справочника по климату СССР». Многолетние данные, выпуск 20, а также СП 131.13330.</w:t>
      </w:r>
      <w:r w:rsidR="00BA31D1" w:rsidRPr="00812011">
        <w:rPr>
          <w:color w:val="000000"/>
        </w:rPr>
        <w:t>2012.</w:t>
      </w:r>
      <w:r w:rsidR="00AA636D" w:rsidRPr="00812011">
        <w:rPr>
          <w:color w:val="000000"/>
        </w:rPr>
        <w:t xml:space="preserve"> </w:t>
      </w:r>
      <w:r w:rsidR="00BA31D1" w:rsidRPr="00812011">
        <w:rPr>
          <w:color w:val="000000"/>
        </w:rPr>
        <w:t xml:space="preserve">Температура воздуха и почвы. Средняя многолетняя годовая температура воздуха </w:t>
      </w:r>
      <w:r w:rsidR="00B7093C" w:rsidRPr="00812011">
        <w:rPr>
          <w:color w:val="000000"/>
        </w:rPr>
        <w:t>минус 1,2°</w:t>
      </w:r>
      <w:r w:rsidR="00BA31D1" w:rsidRPr="00812011">
        <w:rPr>
          <w:color w:val="000000"/>
        </w:rPr>
        <w:t>С. Средняя температура января равна минус 20,4</w:t>
      </w:r>
      <w:r w:rsidR="00B7093C" w:rsidRPr="00812011">
        <w:rPr>
          <w:color w:val="000000"/>
        </w:rPr>
        <w:t>°С, июля – плюс 17,4°</w:t>
      </w:r>
      <w:r w:rsidR="00BA31D1" w:rsidRPr="00812011">
        <w:rPr>
          <w:color w:val="000000"/>
        </w:rPr>
        <w:t>С. Абсолютная минимальная</w:t>
      </w:r>
      <w:r w:rsidR="00BA31D1" w:rsidRPr="009859C4">
        <w:rPr>
          <w:color w:val="000000"/>
        </w:rPr>
        <w:t xml:space="preserve"> температура воздуха составляет минус 53°С, абсолютная максимальная температура воздуха равна 36 °С. Средняя многолетняя температура на поверхности почвы составляет минус 10С, </w:t>
      </w:r>
      <w:r w:rsidR="00B7093C" w:rsidRPr="009859C4">
        <w:rPr>
          <w:color w:val="000000"/>
        </w:rPr>
        <w:t>абсолютный максимум 49°</w:t>
      </w:r>
      <w:r w:rsidR="00BA31D1" w:rsidRPr="009859C4">
        <w:rPr>
          <w:color w:val="000000"/>
        </w:rPr>
        <w:t>С в ию</w:t>
      </w:r>
      <w:r w:rsidR="00B7093C" w:rsidRPr="009859C4">
        <w:rPr>
          <w:color w:val="000000"/>
        </w:rPr>
        <w:t>ле, абсолютный минимум минус 55°</w:t>
      </w:r>
      <w:r w:rsidR="00BA31D1" w:rsidRPr="009859C4">
        <w:rPr>
          <w:color w:val="000000"/>
        </w:rPr>
        <w:t xml:space="preserve">С наблюдался в феврале. </w:t>
      </w:r>
    </w:p>
    <w:p w14:paraId="77E55B6E" w14:textId="77777777" w:rsidR="00BA31D1" w:rsidRPr="009859C4" w:rsidRDefault="00BA31D1" w:rsidP="00BA31D1">
      <w:pPr>
        <w:widowControl w:val="0"/>
        <w:suppressAutoHyphens/>
        <w:overflowPunct w:val="0"/>
        <w:autoSpaceDE w:val="0"/>
        <w:autoSpaceDN w:val="0"/>
        <w:adjustRightInd w:val="0"/>
        <w:ind w:firstLine="709"/>
        <w:jc w:val="both"/>
        <w:textAlignment w:val="baseline"/>
        <w:rPr>
          <w:color w:val="000000"/>
        </w:rPr>
      </w:pPr>
      <w:r w:rsidRPr="009859C4">
        <w:rPr>
          <w:color w:val="000000"/>
        </w:rPr>
        <w:t xml:space="preserve">Средняя годовая сумма осадков составляет 500 мм. В теплый период, с апреля по октябрь, выпадает 360 мм, в холодный (ноябрь – март) – 110 мм. Среднее число дней с осадками равно 172. Согласно климатическому районированию для строительства, исследуемый район расположен в зоне I В, по степени влажности относится к нормальной зоне. </w:t>
      </w:r>
    </w:p>
    <w:p w14:paraId="1A76C0C0" w14:textId="078A9A1B" w:rsidR="00BA31D1" w:rsidRPr="009859C4" w:rsidRDefault="00BA31D1" w:rsidP="00BA31D1">
      <w:pPr>
        <w:widowControl w:val="0"/>
        <w:suppressAutoHyphens/>
        <w:overflowPunct w:val="0"/>
        <w:autoSpaceDE w:val="0"/>
        <w:autoSpaceDN w:val="0"/>
        <w:adjustRightInd w:val="0"/>
        <w:ind w:firstLine="709"/>
        <w:jc w:val="both"/>
        <w:textAlignment w:val="baseline"/>
        <w:rPr>
          <w:color w:val="000000"/>
        </w:rPr>
      </w:pPr>
      <w:r w:rsidRPr="009859C4">
        <w:rPr>
          <w:color w:val="000000"/>
        </w:rPr>
        <w:t>Снежный покров. Средняя дата образования устойчивого снежного покрова приходится на 30 октября, ранняя на 10 октября, поздняя на 25 ноября. Весной разрушение снежного покрова начинается со второй половины апреля, средняя дата схода приходится на 17 апреля, ранняя на 31 марта и поздняя на 17 мая. Среднее число дней со снежным покровом 179. На открытых участках средняя высота снежного покрова равна 51 см, по данным метеостанции с. Пудино максимальная наблюденная высота снежного покрова – 81 см, минимальная – 17 см. Согласно СП 20.13330.2011 участок изысканий относится к IV району по снеговым нагрузкам.</w:t>
      </w:r>
    </w:p>
    <w:p w14:paraId="1B783079" w14:textId="58360EDC" w:rsidR="00BA31D1" w:rsidRPr="009859C4" w:rsidRDefault="00BA31D1" w:rsidP="00BA31D1">
      <w:pPr>
        <w:widowControl w:val="0"/>
        <w:suppressAutoHyphens/>
        <w:overflowPunct w:val="0"/>
        <w:autoSpaceDE w:val="0"/>
        <w:autoSpaceDN w:val="0"/>
        <w:adjustRightInd w:val="0"/>
        <w:ind w:firstLine="709"/>
        <w:jc w:val="both"/>
        <w:textAlignment w:val="baseline"/>
        <w:rPr>
          <w:color w:val="000000"/>
        </w:rPr>
      </w:pPr>
      <w:r w:rsidRPr="009859C4">
        <w:rPr>
          <w:color w:val="000000"/>
        </w:rPr>
        <w:t xml:space="preserve">В зимний период и в целом за год резко выражено преобладание ветра южного и юго-западного направления. В летний период преобладает ветер северных направлений. Средняя годовая скорость ветра равна 2,8 м/с. Наибольшие скорости ветра наблюдаются в марте - апреле и октябре – 3,2 - 3,3 м/с. Наибольшую повторяемость в течение года имеют слабые ветры, скоростью 0 - 1 и 2 – 3 м/с – 39,1 и 27,7 %. Ветры силой 4 - 5 и 6 – 7 м/с имеют повторяемость соответственно 18,5 и 9,1%. Сильные ветры, силой 14 - 17 и 18 – 20 м/с имеют повторяемость 0,5 и 0,01 %. Среднее число дней с сильным ветром равно 11, набольшее – 27. </w:t>
      </w:r>
    </w:p>
    <w:p w14:paraId="34580C89" w14:textId="77777777" w:rsidR="00586FE5" w:rsidRPr="009859C4" w:rsidRDefault="00BA31D1" w:rsidP="00BA31D1">
      <w:pPr>
        <w:widowControl w:val="0"/>
        <w:suppressAutoHyphens/>
        <w:overflowPunct w:val="0"/>
        <w:autoSpaceDE w:val="0"/>
        <w:autoSpaceDN w:val="0"/>
        <w:adjustRightInd w:val="0"/>
        <w:ind w:firstLine="709"/>
        <w:jc w:val="both"/>
        <w:textAlignment w:val="baseline"/>
        <w:rPr>
          <w:color w:val="000000"/>
        </w:rPr>
      </w:pPr>
      <w:r w:rsidRPr="009859C4">
        <w:rPr>
          <w:color w:val="000000"/>
        </w:rPr>
        <w:t>Согласно СП 20.13330.2011 участок изысканий относится к IV ветровому району.</w:t>
      </w:r>
    </w:p>
    <w:p w14:paraId="04C6BA06" w14:textId="6E1EF2DD" w:rsidR="00325B76" w:rsidRPr="009859C4" w:rsidRDefault="00BA31D1" w:rsidP="00BA31D1">
      <w:pPr>
        <w:widowControl w:val="0"/>
        <w:suppressAutoHyphens/>
        <w:overflowPunct w:val="0"/>
        <w:autoSpaceDE w:val="0"/>
        <w:autoSpaceDN w:val="0"/>
        <w:adjustRightInd w:val="0"/>
        <w:ind w:firstLine="709"/>
        <w:jc w:val="both"/>
        <w:textAlignment w:val="baseline"/>
        <w:rPr>
          <w:color w:val="000000"/>
        </w:rPr>
      </w:pPr>
      <w:r w:rsidRPr="009859C4">
        <w:rPr>
          <w:color w:val="000000"/>
        </w:rPr>
        <w:t>Гололедно - изморозевые явления. Наибольшее распространение на территории Западной Сибири получили изморозевые явления. Изморозь образуется с октября по май, с максимумом в декабре-январе. Образование происходит во второй половине ночи, разрушение в дневные часы. Согласно СП 20.13330.2011 участок изысканий относится к II гололедному району.</w:t>
      </w:r>
    </w:p>
    <w:p w14:paraId="1076FA5B" w14:textId="360AC0FF" w:rsidR="00BA31D1" w:rsidRDefault="00BA31D1" w:rsidP="00BF37B1">
      <w:pPr>
        <w:widowControl w:val="0"/>
        <w:suppressAutoHyphens/>
        <w:overflowPunct w:val="0"/>
        <w:autoSpaceDE w:val="0"/>
        <w:autoSpaceDN w:val="0"/>
        <w:adjustRightInd w:val="0"/>
        <w:ind w:firstLine="709"/>
        <w:jc w:val="both"/>
        <w:textAlignment w:val="baseline"/>
        <w:rPr>
          <w:color w:val="000000"/>
          <w:highlight w:val="yellow"/>
        </w:rPr>
      </w:pPr>
    </w:p>
    <w:p w14:paraId="559AB43A" w14:textId="17B7F120" w:rsidR="006C069A" w:rsidRDefault="006C069A" w:rsidP="00BF37B1">
      <w:pPr>
        <w:widowControl w:val="0"/>
        <w:suppressAutoHyphens/>
        <w:overflowPunct w:val="0"/>
        <w:autoSpaceDE w:val="0"/>
        <w:autoSpaceDN w:val="0"/>
        <w:adjustRightInd w:val="0"/>
        <w:ind w:firstLine="709"/>
        <w:jc w:val="both"/>
        <w:textAlignment w:val="baseline"/>
        <w:rPr>
          <w:color w:val="000000"/>
          <w:highlight w:val="yellow"/>
        </w:rPr>
      </w:pPr>
    </w:p>
    <w:p w14:paraId="06AA0B35" w14:textId="6B3B5FC7" w:rsidR="006C069A" w:rsidRDefault="006C069A" w:rsidP="00BF37B1">
      <w:pPr>
        <w:widowControl w:val="0"/>
        <w:suppressAutoHyphens/>
        <w:overflowPunct w:val="0"/>
        <w:autoSpaceDE w:val="0"/>
        <w:autoSpaceDN w:val="0"/>
        <w:adjustRightInd w:val="0"/>
        <w:ind w:firstLine="709"/>
        <w:jc w:val="both"/>
        <w:textAlignment w:val="baseline"/>
        <w:rPr>
          <w:color w:val="000000"/>
          <w:highlight w:val="yellow"/>
        </w:rPr>
      </w:pPr>
    </w:p>
    <w:p w14:paraId="5FD64143" w14:textId="77BEA899" w:rsidR="006C069A" w:rsidRDefault="006C069A" w:rsidP="00BF37B1">
      <w:pPr>
        <w:widowControl w:val="0"/>
        <w:suppressAutoHyphens/>
        <w:overflowPunct w:val="0"/>
        <w:autoSpaceDE w:val="0"/>
        <w:autoSpaceDN w:val="0"/>
        <w:adjustRightInd w:val="0"/>
        <w:ind w:firstLine="709"/>
        <w:jc w:val="both"/>
        <w:textAlignment w:val="baseline"/>
        <w:rPr>
          <w:color w:val="000000"/>
          <w:highlight w:val="yellow"/>
        </w:rPr>
      </w:pPr>
    </w:p>
    <w:p w14:paraId="6856E393" w14:textId="0CFD6A77" w:rsidR="006C069A" w:rsidRDefault="006C069A" w:rsidP="00BF37B1">
      <w:pPr>
        <w:widowControl w:val="0"/>
        <w:suppressAutoHyphens/>
        <w:overflowPunct w:val="0"/>
        <w:autoSpaceDE w:val="0"/>
        <w:autoSpaceDN w:val="0"/>
        <w:adjustRightInd w:val="0"/>
        <w:ind w:firstLine="709"/>
        <w:jc w:val="both"/>
        <w:textAlignment w:val="baseline"/>
        <w:rPr>
          <w:color w:val="000000"/>
          <w:highlight w:val="yellow"/>
        </w:rPr>
      </w:pPr>
    </w:p>
    <w:p w14:paraId="70EA15CB" w14:textId="1C77D9B7" w:rsidR="006C069A" w:rsidRDefault="006C069A" w:rsidP="00BF37B1">
      <w:pPr>
        <w:widowControl w:val="0"/>
        <w:suppressAutoHyphens/>
        <w:overflowPunct w:val="0"/>
        <w:autoSpaceDE w:val="0"/>
        <w:autoSpaceDN w:val="0"/>
        <w:adjustRightInd w:val="0"/>
        <w:ind w:firstLine="709"/>
        <w:jc w:val="both"/>
        <w:textAlignment w:val="baseline"/>
        <w:rPr>
          <w:color w:val="000000"/>
          <w:highlight w:val="yellow"/>
        </w:rPr>
      </w:pPr>
    </w:p>
    <w:p w14:paraId="3CE7FE9F" w14:textId="5D2A82C0" w:rsidR="006C069A" w:rsidRDefault="006C069A" w:rsidP="00BF37B1">
      <w:pPr>
        <w:widowControl w:val="0"/>
        <w:suppressAutoHyphens/>
        <w:overflowPunct w:val="0"/>
        <w:autoSpaceDE w:val="0"/>
        <w:autoSpaceDN w:val="0"/>
        <w:adjustRightInd w:val="0"/>
        <w:ind w:firstLine="709"/>
        <w:jc w:val="both"/>
        <w:textAlignment w:val="baseline"/>
        <w:rPr>
          <w:color w:val="000000"/>
          <w:highlight w:val="yellow"/>
        </w:rPr>
      </w:pPr>
    </w:p>
    <w:p w14:paraId="42E6E714" w14:textId="77777777" w:rsidR="006C069A" w:rsidRPr="00E42785" w:rsidRDefault="006C069A" w:rsidP="00BF37B1">
      <w:pPr>
        <w:widowControl w:val="0"/>
        <w:suppressAutoHyphens/>
        <w:overflowPunct w:val="0"/>
        <w:autoSpaceDE w:val="0"/>
        <w:autoSpaceDN w:val="0"/>
        <w:adjustRightInd w:val="0"/>
        <w:ind w:firstLine="709"/>
        <w:jc w:val="both"/>
        <w:textAlignment w:val="baseline"/>
        <w:rPr>
          <w:color w:val="000000"/>
          <w:highlight w:val="yellow"/>
        </w:rPr>
      </w:pPr>
    </w:p>
    <w:p w14:paraId="56DB1BEB" w14:textId="5F13B327" w:rsidR="00040FB5" w:rsidRPr="00BF263E" w:rsidRDefault="00B45BC4" w:rsidP="00040FB5">
      <w:pPr>
        <w:widowControl w:val="0"/>
        <w:suppressAutoHyphens/>
        <w:overflowPunct w:val="0"/>
        <w:autoSpaceDE w:val="0"/>
        <w:autoSpaceDN w:val="0"/>
        <w:adjustRightInd w:val="0"/>
        <w:jc w:val="center"/>
        <w:textAlignment w:val="baseline"/>
        <w:rPr>
          <w:b/>
        </w:rPr>
      </w:pPr>
      <w:r w:rsidRPr="00BF263E">
        <w:rPr>
          <w:b/>
          <w:color w:val="000000"/>
        </w:rPr>
        <w:lastRenderedPageBreak/>
        <w:t>4</w:t>
      </w:r>
      <w:r w:rsidR="00C35C80" w:rsidRPr="00BF263E">
        <w:rPr>
          <w:b/>
          <w:color w:val="000000"/>
        </w:rPr>
        <w:t>.2</w:t>
      </w:r>
      <w:r w:rsidR="003D519E" w:rsidRPr="00BF263E">
        <w:rPr>
          <w:color w:val="000000"/>
        </w:rPr>
        <w:t xml:space="preserve"> </w:t>
      </w:r>
      <w:r w:rsidR="003D519E" w:rsidRPr="00BF263E">
        <w:rPr>
          <w:color w:val="000000"/>
        </w:rPr>
        <w:tab/>
      </w:r>
      <w:r w:rsidR="00040FB5" w:rsidRPr="00BF263E">
        <w:rPr>
          <w:b/>
          <w:color w:val="000000"/>
        </w:rPr>
        <w:t>Обоснование определения границ зон планируемого размещения</w:t>
      </w:r>
      <w:r w:rsidR="00040FB5" w:rsidRPr="00BF263E">
        <w:rPr>
          <w:b/>
        </w:rPr>
        <w:t xml:space="preserve"> объект</w:t>
      </w:r>
      <w:r w:rsidR="006D2B48">
        <w:rPr>
          <w:b/>
        </w:rPr>
        <w:t>а</w:t>
      </w:r>
    </w:p>
    <w:p w14:paraId="2ECAF8DD" w14:textId="77777777" w:rsidR="003A00D2" w:rsidRPr="001509D2" w:rsidRDefault="003A00D2" w:rsidP="00040FB5">
      <w:pPr>
        <w:widowControl w:val="0"/>
        <w:suppressAutoHyphens/>
        <w:overflowPunct w:val="0"/>
        <w:autoSpaceDE w:val="0"/>
        <w:autoSpaceDN w:val="0"/>
        <w:adjustRightInd w:val="0"/>
        <w:jc w:val="center"/>
        <w:textAlignment w:val="baseline"/>
        <w:rPr>
          <w:b/>
          <w:color w:val="000000"/>
          <w:highlight w:val="yellow"/>
        </w:rPr>
      </w:pPr>
    </w:p>
    <w:p w14:paraId="298ADCBE" w14:textId="6D4101C4" w:rsidR="00BE4834" w:rsidRPr="00223867" w:rsidRDefault="00BE4834" w:rsidP="009317F7">
      <w:pPr>
        <w:pStyle w:val="210"/>
        <w:ind w:firstLine="709"/>
        <w:jc w:val="both"/>
        <w:rPr>
          <w:szCs w:val="24"/>
        </w:rPr>
      </w:pPr>
      <w:r w:rsidRPr="00223867">
        <w:rPr>
          <w:szCs w:val="24"/>
        </w:rPr>
        <w:t>Зона планируемого размещения объекта общей площадью 48,0842</w:t>
      </w:r>
      <w:r w:rsidR="009317F7" w:rsidRPr="00223867">
        <w:rPr>
          <w:szCs w:val="24"/>
        </w:rPr>
        <w:t xml:space="preserve">га, </w:t>
      </w:r>
      <w:r w:rsidR="002C0D0D" w:rsidRPr="00223867">
        <w:rPr>
          <w:szCs w:val="24"/>
        </w:rPr>
        <w:t>расположена</w:t>
      </w:r>
      <w:r w:rsidRPr="00223867">
        <w:rPr>
          <w:szCs w:val="24"/>
        </w:rPr>
        <w:t xml:space="preserve"> на землях лесного фонда</w:t>
      </w:r>
      <w:r w:rsidR="009317F7" w:rsidRPr="00223867">
        <w:rPr>
          <w:szCs w:val="24"/>
        </w:rPr>
        <w:t xml:space="preserve"> </w:t>
      </w:r>
      <w:r w:rsidR="00CE6A52" w:rsidRPr="00223867">
        <w:rPr>
          <w:szCs w:val="24"/>
        </w:rPr>
        <w:t xml:space="preserve">Кедровского </w:t>
      </w:r>
      <w:r w:rsidR="009317F7" w:rsidRPr="00223867">
        <w:rPr>
          <w:szCs w:val="24"/>
        </w:rPr>
        <w:t>лесничества</w:t>
      </w:r>
      <w:r w:rsidR="00CE6A52" w:rsidRPr="00223867">
        <w:rPr>
          <w:szCs w:val="24"/>
        </w:rPr>
        <w:t>, Осиповского участкового лесничества,</w:t>
      </w:r>
      <w:r w:rsidR="009317F7" w:rsidRPr="00223867">
        <w:rPr>
          <w:szCs w:val="24"/>
        </w:rPr>
        <w:t xml:space="preserve"> Западно-Лугинецкого месторождения</w:t>
      </w:r>
      <w:r w:rsidR="00CE6A52" w:rsidRPr="00223867">
        <w:rPr>
          <w:szCs w:val="24"/>
        </w:rPr>
        <w:t>,</w:t>
      </w:r>
      <w:r w:rsidR="009317F7" w:rsidRPr="00223867">
        <w:rPr>
          <w:szCs w:val="24"/>
        </w:rPr>
        <w:t xml:space="preserve"> </w:t>
      </w:r>
      <w:r w:rsidRPr="00223867">
        <w:rPr>
          <w:szCs w:val="24"/>
        </w:rPr>
        <w:t xml:space="preserve">на </w:t>
      </w:r>
      <w:r w:rsidR="009317F7" w:rsidRPr="00223867">
        <w:rPr>
          <w:szCs w:val="24"/>
        </w:rPr>
        <w:t xml:space="preserve">межселенной </w:t>
      </w:r>
      <w:r w:rsidRPr="00223867">
        <w:rPr>
          <w:szCs w:val="24"/>
        </w:rPr>
        <w:t>территории Парабельского района, Томской области.</w:t>
      </w:r>
    </w:p>
    <w:p w14:paraId="704AF38B" w14:textId="77777777" w:rsidR="007A45C4" w:rsidRPr="00223867" w:rsidRDefault="007A45C4" w:rsidP="007A45C4">
      <w:pPr>
        <w:pStyle w:val="afffd"/>
        <w:rPr>
          <w:rFonts w:ascii="Times New Roman" w:eastAsia="TimesNewRoman" w:hAnsi="Times New Roman"/>
          <w:szCs w:val="24"/>
          <w:highlight w:val="yellow"/>
        </w:rPr>
      </w:pPr>
    </w:p>
    <w:p w14:paraId="066E121D" w14:textId="0E6AE32E" w:rsidR="007A45C4" w:rsidRPr="00223867" w:rsidRDefault="007A45C4" w:rsidP="00737911">
      <w:pPr>
        <w:pStyle w:val="afffd"/>
        <w:ind w:firstLine="709"/>
        <w:rPr>
          <w:rFonts w:ascii="Times New Roman" w:hAnsi="Times New Roman"/>
          <w:szCs w:val="24"/>
        </w:rPr>
      </w:pPr>
      <w:r w:rsidRPr="00223867">
        <w:rPr>
          <w:rFonts w:ascii="Times New Roman" w:eastAsia="TimesNewRoman" w:hAnsi="Times New Roman"/>
          <w:szCs w:val="24"/>
        </w:rPr>
        <w:t xml:space="preserve">Расчёт ширины полосы отвода земельного участка планируемого размещения объекта </w:t>
      </w:r>
      <w:r w:rsidRPr="00223867">
        <w:rPr>
          <w:rFonts w:ascii="Times New Roman" w:hAnsi="Times New Roman"/>
          <w:szCs w:val="24"/>
        </w:rPr>
        <w:t>произведен согласно соответст</w:t>
      </w:r>
      <w:r w:rsidR="00737911" w:rsidRPr="00223867">
        <w:rPr>
          <w:rFonts w:ascii="Times New Roman" w:hAnsi="Times New Roman"/>
          <w:szCs w:val="24"/>
        </w:rPr>
        <w:t>вующей нормативной документации.</w:t>
      </w:r>
    </w:p>
    <w:p w14:paraId="09709DF8" w14:textId="77777777" w:rsidR="00323030" w:rsidRPr="00223867" w:rsidRDefault="00323030" w:rsidP="00737911">
      <w:pPr>
        <w:ind w:firstLine="709"/>
        <w:jc w:val="both"/>
        <w:rPr>
          <w:lang w:eastAsia="en-US"/>
        </w:rPr>
      </w:pPr>
      <w:r w:rsidRPr="00223867">
        <w:rPr>
          <w:lang w:eastAsia="en-US"/>
        </w:rPr>
        <w:t>В соответствии с табл. 1, 2 СН 452-73 ширина полосы отвода земель, отвод в пользование составляет:</w:t>
      </w:r>
    </w:p>
    <w:p w14:paraId="4068E18D" w14:textId="77777777" w:rsidR="00323030" w:rsidRPr="00223867" w:rsidRDefault="00323030" w:rsidP="00737911">
      <w:pPr>
        <w:jc w:val="both"/>
        <w:rPr>
          <w:lang w:eastAsia="en-US"/>
        </w:rPr>
      </w:pPr>
      <w:r w:rsidRPr="00223867">
        <w:rPr>
          <w:lang w:eastAsia="en-US"/>
        </w:rPr>
        <w:t>− для одного подземного трубопровода – диаметром до 426 мм – 20.0 м;</w:t>
      </w:r>
    </w:p>
    <w:p w14:paraId="12A1A961" w14:textId="77777777" w:rsidR="00323030" w:rsidRPr="00223867" w:rsidRDefault="00323030" w:rsidP="00737911">
      <w:pPr>
        <w:jc w:val="both"/>
        <w:rPr>
          <w:lang w:eastAsia="en-US"/>
        </w:rPr>
      </w:pPr>
      <w:r w:rsidRPr="00223867">
        <w:rPr>
          <w:lang w:eastAsia="en-US"/>
        </w:rPr>
        <w:t xml:space="preserve">− для двух параллельных трубопроводов – диаметром до 426 мм – 28.0 мм; </w:t>
      </w:r>
    </w:p>
    <w:p w14:paraId="79E4EC2B" w14:textId="77777777" w:rsidR="00323030" w:rsidRPr="00223867" w:rsidRDefault="00323030" w:rsidP="00737911">
      <w:pPr>
        <w:ind w:firstLine="709"/>
        <w:jc w:val="both"/>
        <w:rPr>
          <w:lang w:eastAsia="en-US"/>
        </w:rPr>
      </w:pPr>
      <w:r w:rsidRPr="00223867">
        <w:rPr>
          <w:lang w:eastAsia="en-US"/>
        </w:rPr>
        <w:t>В соответствии с таб. 1 ВСН № 14278 ширина полосы отвода земель, отвод в пользование составляет:</w:t>
      </w:r>
    </w:p>
    <w:p w14:paraId="5E451F70" w14:textId="77777777" w:rsidR="00323030" w:rsidRPr="00223867" w:rsidRDefault="00323030" w:rsidP="00737911">
      <w:pPr>
        <w:jc w:val="both"/>
        <w:rPr>
          <w:rFonts w:cs="Arial"/>
        </w:rPr>
      </w:pPr>
      <w:r w:rsidRPr="00223867">
        <w:rPr>
          <w:lang w:eastAsia="en-US"/>
        </w:rPr>
        <w:t>− воздушная линия 6 кВ – ширина полосы отвода земель 8.0 м.</w:t>
      </w:r>
    </w:p>
    <w:p w14:paraId="4DF13247" w14:textId="75C76849" w:rsidR="00CC0CF4" w:rsidRDefault="00CC0CF4" w:rsidP="007A45C4"/>
    <w:p w14:paraId="3BB9E602" w14:textId="77777777" w:rsidR="00A320BA" w:rsidRPr="00382FCB" w:rsidRDefault="00A320BA" w:rsidP="00A320BA">
      <w:pPr>
        <w:pStyle w:val="29"/>
        <w:suppressAutoHyphens/>
        <w:spacing w:after="0"/>
        <w:ind w:left="0" w:firstLine="720"/>
        <w:jc w:val="right"/>
      </w:pPr>
      <w:r w:rsidRPr="00382FCB">
        <w:t xml:space="preserve">Таблица 4.2.1 </w:t>
      </w:r>
    </w:p>
    <w:p w14:paraId="65B99E89" w14:textId="77777777" w:rsidR="00A320BA" w:rsidRPr="00382FCB" w:rsidRDefault="00A320BA" w:rsidP="00A320BA">
      <w:pPr>
        <w:pStyle w:val="29"/>
        <w:suppressAutoHyphens/>
        <w:spacing w:after="0"/>
        <w:ind w:left="0" w:hanging="142"/>
        <w:jc w:val="center"/>
        <w:rPr>
          <w:szCs w:val="28"/>
        </w:rPr>
      </w:pPr>
      <w:r w:rsidRPr="00382FCB">
        <w:t>П</w:t>
      </w:r>
      <w:r w:rsidRPr="00382FCB">
        <w:rPr>
          <w:szCs w:val="28"/>
        </w:rPr>
        <w:t>лощади земельных участков, необходимые для строительства и эксплуатации проектируемого объекта</w:t>
      </w:r>
    </w:p>
    <w:tbl>
      <w:tblPr>
        <w:tblW w:w="9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9"/>
        <w:gridCol w:w="1701"/>
        <w:gridCol w:w="2977"/>
        <w:gridCol w:w="2001"/>
      </w:tblGrid>
      <w:tr w:rsidR="00A320BA" w:rsidRPr="001509D2" w14:paraId="50FFC4C0" w14:textId="77777777" w:rsidTr="00742377">
        <w:trPr>
          <w:trHeight w:val="889"/>
          <w:tblHeader/>
          <w:jc w:val="center"/>
        </w:trPr>
        <w:tc>
          <w:tcPr>
            <w:tcW w:w="3279" w:type="dxa"/>
            <w:vAlign w:val="center"/>
          </w:tcPr>
          <w:p w14:paraId="1D03D65F" w14:textId="77777777" w:rsidR="00A320BA" w:rsidRPr="00383277" w:rsidRDefault="00A320BA" w:rsidP="00A320BA">
            <w:pPr>
              <w:ind w:firstLine="28"/>
              <w:jc w:val="center"/>
            </w:pPr>
            <w:r w:rsidRPr="00383277">
              <w:t>Наименование объекта</w:t>
            </w:r>
          </w:p>
        </w:tc>
        <w:tc>
          <w:tcPr>
            <w:tcW w:w="1701" w:type="dxa"/>
          </w:tcPr>
          <w:p w14:paraId="3743C3DE" w14:textId="77777777" w:rsidR="00A320BA" w:rsidRPr="00601A2B" w:rsidRDefault="00A320BA" w:rsidP="00A320BA">
            <w:pPr>
              <w:ind w:firstLine="28"/>
              <w:jc w:val="center"/>
            </w:pPr>
            <w:r w:rsidRPr="00601A2B">
              <w:t>Площадь образуемых земельных участков, га</w:t>
            </w:r>
          </w:p>
        </w:tc>
        <w:tc>
          <w:tcPr>
            <w:tcW w:w="2977" w:type="dxa"/>
            <w:shd w:val="clear" w:color="auto" w:fill="auto"/>
            <w:vAlign w:val="center"/>
          </w:tcPr>
          <w:p w14:paraId="3DBDEED2" w14:textId="77777777" w:rsidR="00A320BA" w:rsidRPr="00601A2B" w:rsidRDefault="00A320BA" w:rsidP="00A320BA">
            <w:pPr>
              <w:ind w:firstLine="28"/>
              <w:jc w:val="center"/>
            </w:pPr>
            <w:r w:rsidRPr="00601A2B">
              <w:t xml:space="preserve">Площадь по земельным участкам, </w:t>
            </w:r>
            <w:r w:rsidRPr="00601A2B">
              <w:rPr>
                <w:lang w:eastAsia="en-US"/>
              </w:rPr>
              <w:t>арендованным ранее, га</w:t>
            </w:r>
          </w:p>
        </w:tc>
        <w:tc>
          <w:tcPr>
            <w:tcW w:w="2001" w:type="dxa"/>
            <w:shd w:val="clear" w:color="auto" w:fill="auto"/>
            <w:vAlign w:val="center"/>
          </w:tcPr>
          <w:p w14:paraId="3A7FB998" w14:textId="77777777" w:rsidR="00A320BA" w:rsidRPr="00BF3050" w:rsidRDefault="00A320BA" w:rsidP="00A320BA">
            <w:pPr>
              <w:ind w:firstLine="28"/>
              <w:jc w:val="center"/>
              <w:rPr>
                <w:b/>
                <w:bCs/>
              </w:rPr>
            </w:pPr>
            <w:r w:rsidRPr="00BF3050">
              <w:t>Зона застройки, га</w:t>
            </w:r>
          </w:p>
        </w:tc>
      </w:tr>
      <w:tr w:rsidR="004204E8" w:rsidRPr="001B04F7" w14:paraId="0740E33C" w14:textId="77777777" w:rsidTr="00CE6A52">
        <w:trPr>
          <w:trHeight w:val="85"/>
          <w:tblHeader/>
          <w:jc w:val="center"/>
        </w:trPr>
        <w:tc>
          <w:tcPr>
            <w:tcW w:w="3279" w:type="dxa"/>
            <w:vMerge w:val="restart"/>
            <w:vAlign w:val="center"/>
          </w:tcPr>
          <w:p w14:paraId="136B1C2E" w14:textId="79728045" w:rsidR="004204E8" w:rsidRPr="00837EED" w:rsidRDefault="004204E8" w:rsidP="00D32935">
            <w:pPr>
              <w:ind w:firstLine="28"/>
              <w:jc w:val="center"/>
              <w:rPr>
                <w:sz w:val="22"/>
                <w:szCs w:val="22"/>
              </w:rPr>
            </w:pPr>
            <w:bookmarkStart w:id="19" w:name="_Hlk471819821"/>
            <w:r w:rsidRPr="00837EED">
              <w:rPr>
                <w:sz w:val="22"/>
                <w:szCs w:val="22"/>
              </w:rPr>
              <w:t>«</w:t>
            </w:r>
            <w:r w:rsidRPr="00837EED">
              <w:rPr>
                <w:rFonts w:cs="Arial"/>
                <w:sz w:val="22"/>
                <w:szCs w:val="22"/>
              </w:rPr>
              <w:t>Обустройство Западно - Лугинецкого месторождения. Куст скважин №3. Поисково-оценочная скважина № 609</w:t>
            </w:r>
            <w:r w:rsidRPr="00837EED">
              <w:rPr>
                <w:sz w:val="22"/>
                <w:szCs w:val="22"/>
              </w:rPr>
              <w:t>»</w:t>
            </w:r>
          </w:p>
        </w:tc>
        <w:tc>
          <w:tcPr>
            <w:tcW w:w="1701" w:type="dxa"/>
            <w:vAlign w:val="center"/>
          </w:tcPr>
          <w:p w14:paraId="0F24D6EC" w14:textId="59A7DDC8" w:rsidR="004204E8" w:rsidRPr="00CE6A52" w:rsidRDefault="004204E8" w:rsidP="00CE6A52">
            <w:pPr>
              <w:jc w:val="center"/>
              <w:rPr>
                <w:highlight w:val="yellow"/>
              </w:rPr>
            </w:pPr>
            <w:r w:rsidRPr="00CE6A52">
              <w:t>0,</w:t>
            </w:r>
            <w:r w:rsidR="00CE6A52" w:rsidRPr="00CE6A52">
              <w:t>0279</w:t>
            </w:r>
            <w:r w:rsidRPr="00CE6A52">
              <w:t>*</w:t>
            </w:r>
          </w:p>
        </w:tc>
        <w:tc>
          <w:tcPr>
            <w:tcW w:w="2977" w:type="dxa"/>
            <w:vMerge w:val="restart"/>
            <w:shd w:val="clear" w:color="auto" w:fill="auto"/>
            <w:vAlign w:val="center"/>
          </w:tcPr>
          <w:p w14:paraId="1355D6C8" w14:textId="13C7A4E4" w:rsidR="004204E8" w:rsidRPr="001509D2" w:rsidRDefault="004204E8" w:rsidP="006C069A">
            <w:pPr>
              <w:jc w:val="center"/>
              <w:rPr>
                <w:color w:val="000000"/>
                <w:highlight w:val="yellow"/>
              </w:rPr>
            </w:pPr>
            <w:r w:rsidRPr="000361B6">
              <w:t>4</w:t>
            </w:r>
            <w:r w:rsidR="000361B6" w:rsidRPr="000361B6">
              <w:t>5</w:t>
            </w:r>
            <w:r w:rsidRPr="000361B6">
              <w:t>,</w:t>
            </w:r>
            <w:r w:rsidR="000361B6" w:rsidRPr="000361B6">
              <w:t>889</w:t>
            </w:r>
            <w:r w:rsidRPr="000361B6">
              <w:t>2</w:t>
            </w:r>
          </w:p>
        </w:tc>
        <w:tc>
          <w:tcPr>
            <w:tcW w:w="2001" w:type="dxa"/>
            <w:vMerge w:val="restart"/>
            <w:shd w:val="clear" w:color="auto" w:fill="auto"/>
            <w:vAlign w:val="center"/>
          </w:tcPr>
          <w:p w14:paraId="5F1D6F3A" w14:textId="58A8477E" w:rsidR="004204E8" w:rsidRPr="00BF3050" w:rsidRDefault="004204E8" w:rsidP="006C069A">
            <w:pPr>
              <w:jc w:val="center"/>
              <w:rPr>
                <w:color w:val="000000"/>
              </w:rPr>
            </w:pPr>
            <w:r>
              <w:t>48,0842</w:t>
            </w:r>
          </w:p>
        </w:tc>
      </w:tr>
      <w:tr w:rsidR="004204E8" w:rsidRPr="001B04F7" w14:paraId="7146A8EE" w14:textId="77777777" w:rsidTr="00742377">
        <w:trPr>
          <w:trHeight w:val="297"/>
          <w:tblHeader/>
          <w:jc w:val="center"/>
        </w:trPr>
        <w:tc>
          <w:tcPr>
            <w:tcW w:w="3279" w:type="dxa"/>
            <w:vMerge/>
            <w:vAlign w:val="center"/>
          </w:tcPr>
          <w:p w14:paraId="267B8B86" w14:textId="77777777" w:rsidR="004204E8" w:rsidRPr="00837EED" w:rsidRDefault="004204E8" w:rsidP="00D32935">
            <w:pPr>
              <w:ind w:firstLine="28"/>
              <w:jc w:val="center"/>
              <w:rPr>
                <w:sz w:val="22"/>
                <w:szCs w:val="22"/>
              </w:rPr>
            </w:pPr>
          </w:p>
        </w:tc>
        <w:tc>
          <w:tcPr>
            <w:tcW w:w="1701" w:type="dxa"/>
            <w:vAlign w:val="center"/>
          </w:tcPr>
          <w:p w14:paraId="6CA44AC0" w14:textId="7087BC06" w:rsidR="004204E8" w:rsidRPr="00CE6A52" w:rsidRDefault="00CE6A52" w:rsidP="00D32935">
            <w:pPr>
              <w:jc w:val="center"/>
            </w:pPr>
            <w:r w:rsidRPr="00CE6A52">
              <w:t>0,0104*</w:t>
            </w:r>
          </w:p>
        </w:tc>
        <w:tc>
          <w:tcPr>
            <w:tcW w:w="2977" w:type="dxa"/>
            <w:vMerge/>
            <w:shd w:val="clear" w:color="auto" w:fill="auto"/>
            <w:vAlign w:val="center"/>
          </w:tcPr>
          <w:p w14:paraId="75D494FE" w14:textId="77777777" w:rsidR="004204E8" w:rsidRDefault="004204E8" w:rsidP="006C069A">
            <w:pPr>
              <w:jc w:val="center"/>
            </w:pPr>
          </w:p>
        </w:tc>
        <w:tc>
          <w:tcPr>
            <w:tcW w:w="2001" w:type="dxa"/>
            <w:vMerge/>
            <w:shd w:val="clear" w:color="auto" w:fill="auto"/>
            <w:vAlign w:val="center"/>
          </w:tcPr>
          <w:p w14:paraId="7764CE2E" w14:textId="77777777" w:rsidR="004204E8" w:rsidRDefault="004204E8" w:rsidP="006C069A">
            <w:pPr>
              <w:jc w:val="center"/>
            </w:pPr>
          </w:p>
        </w:tc>
      </w:tr>
      <w:tr w:rsidR="00CE6A52" w:rsidRPr="001B04F7" w14:paraId="56B1F5E8" w14:textId="77777777" w:rsidTr="00742377">
        <w:trPr>
          <w:trHeight w:val="297"/>
          <w:tblHeader/>
          <w:jc w:val="center"/>
        </w:trPr>
        <w:tc>
          <w:tcPr>
            <w:tcW w:w="3279" w:type="dxa"/>
            <w:vMerge/>
            <w:vAlign w:val="center"/>
          </w:tcPr>
          <w:p w14:paraId="2ECC0A5C" w14:textId="77777777" w:rsidR="00CE6A52" w:rsidRPr="00837EED" w:rsidRDefault="00CE6A52" w:rsidP="00D32935">
            <w:pPr>
              <w:ind w:firstLine="28"/>
              <w:jc w:val="center"/>
              <w:rPr>
                <w:sz w:val="22"/>
                <w:szCs w:val="22"/>
              </w:rPr>
            </w:pPr>
          </w:p>
        </w:tc>
        <w:tc>
          <w:tcPr>
            <w:tcW w:w="1701" w:type="dxa"/>
            <w:vAlign w:val="center"/>
          </w:tcPr>
          <w:p w14:paraId="64B624BD" w14:textId="52750C32" w:rsidR="00CE6A52" w:rsidRPr="00CE6A52" w:rsidRDefault="00CE6A52" w:rsidP="00D32935">
            <w:pPr>
              <w:jc w:val="center"/>
            </w:pPr>
            <w:r w:rsidRPr="00CE6A52">
              <w:t>0,0226*</w:t>
            </w:r>
          </w:p>
        </w:tc>
        <w:tc>
          <w:tcPr>
            <w:tcW w:w="2977" w:type="dxa"/>
            <w:vMerge/>
            <w:shd w:val="clear" w:color="auto" w:fill="auto"/>
            <w:vAlign w:val="center"/>
          </w:tcPr>
          <w:p w14:paraId="3AAC6524" w14:textId="77777777" w:rsidR="00CE6A52" w:rsidRDefault="00CE6A52" w:rsidP="006C069A">
            <w:pPr>
              <w:jc w:val="center"/>
            </w:pPr>
          </w:p>
        </w:tc>
        <w:tc>
          <w:tcPr>
            <w:tcW w:w="2001" w:type="dxa"/>
            <w:vMerge/>
            <w:shd w:val="clear" w:color="auto" w:fill="auto"/>
            <w:vAlign w:val="center"/>
          </w:tcPr>
          <w:p w14:paraId="02B0E0F0" w14:textId="77777777" w:rsidR="00CE6A52" w:rsidRDefault="00CE6A52" w:rsidP="006C069A">
            <w:pPr>
              <w:jc w:val="center"/>
            </w:pPr>
          </w:p>
        </w:tc>
      </w:tr>
      <w:tr w:rsidR="00CE6A52" w:rsidRPr="001B04F7" w14:paraId="3150C67B" w14:textId="77777777" w:rsidTr="00742377">
        <w:trPr>
          <w:trHeight w:val="297"/>
          <w:tblHeader/>
          <w:jc w:val="center"/>
        </w:trPr>
        <w:tc>
          <w:tcPr>
            <w:tcW w:w="3279" w:type="dxa"/>
            <w:vMerge/>
            <w:vAlign w:val="center"/>
          </w:tcPr>
          <w:p w14:paraId="702A1463" w14:textId="77777777" w:rsidR="00CE6A52" w:rsidRPr="00837EED" w:rsidRDefault="00CE6A52" w:rsidP="00D32935">
            <w:pPr>
              <w:ind w:firstLine="28"/>
              <w:jc w:val="center"/>
              <w:rPr>
                <w:sz w:val="22"/>
                <w:szCs w:val="22"/>
              </w:rPr>
            </w:pPr>
          </w:p>
        </w:tc>
        <w:tc>
          <w:tcPr>
            <w:tcW w:w="1701" w:type="dxa"/>
            <w:vAlign w:val="center"/>
          </w:tcPr>
          <w:p w14:paraId="195CFB39" w14:textId="4BCA1D94" w:rsidR="00CE6A52" w:rsidRPr="00CE6A52" w:rsidRDefault="00CE6A52" w:rsidP="00D32935">
            <w:pPr>
              <w:jc w:val="center"/>
            </w:pPr>
            <w:r w:rsidRPr="00CE6A52">
              <w:t>0,6883*</w:t>
            </w:r>
          </w:p>
        </w:tc>
        <w:tc>
          <w:tcPr>
            <w:tcW w:w="2977" w:type="dxa"/>
            <w:vMerge/>
            <w:shd w:val="clear" w:color="auto" w:fill="auto"/>
            <w:vAlign w:val="center"/>
          </w:tcPr>
          <w:p w14:paraId="1F1E8ADB" w14:textId="77777777" w:rsidR="00CE6A52" w:rsidRDefault="00CE6A52" w:rsidP="006C069A">
            <w:pPr>
              <w:jc w:val="center"/>
            </w:pPr>
          </w:p>
        </w:tc>
        <w:tc>
          <w:tcPr>
            <w:tcW w:w="2001" w:type="dxa"/>
            <w:vMerge/>
            <w:shd w:val="clear" w:color="auto" w:fill="auto"/>
            <w:vAlign w:val="center"/>
          </w:tcPr>
          <w:p w14:paraId="71C1C288" w14:textId="77777777" w:rsidR="00CE6A52" w:rsidRDefault="00CE6A52" w:rsidP="006C069A">
            <w:pPr>
              <w:jc w:val="center"/>
            </w:pPr>
          </w:p>
        </w:tc>
      </w:tr>
      <w:tr w:rsidR="00CE6A52" w:rsidRPr="001B04F7" w14:paraId="318F982F" w14:textId="77777777" w:rsidTr="00742377">
        <w:trPr>
          <w:trHeight w:val="297"/>
          <w:tblHeader/>
          <w:jc w:val="center"/>
        </w:trPr>
        <w:tc>
          <w:tcPr>
            <w:tcW w:w="3279" w:type="dxa"/>
            <w:vMerge/>
            <w:vAlign w:val="center"/>
          </w:tcPr>
          <w:p w14:paraId="70568EB7" w14:textId="77777777" w:rsidR="00CE6A52" w:rsidRPr="00837EED" w:rsidRDefault="00CE6A52" w:rsidP="00D32935">
            <w:pPr>
              <w:ind w:firstLine="28"/>
              <w:jc w:val="center"/>
              <w:rPr>
                <w:sz w:val="22"/>
                <w:szCs w:val="22"/>
              </w:rPr>
            </w:pPr>
          </w:p>
        </w:tc>
        <w:tc>
          <w:tcPr>
            <w:tcW w:w="1701" w:type="dxa"/>
            <w:vAlign w:val="center"/>
          </w:tcPr>
          <w:p w14:paraId="43ADE41D" w14:textId="4C89C78E" w:rsidR="00CE6A52" w:rsidRPr="00CE6A52" w:rsidRDefault="00CE6A52" w:rsidP="00D32935">
            <w:pPr>
              <w:jc w:val="center"/>
            </w:pPr>
            <w:r w:rsidRPr="00CE6A52">
              <w:t>0,2268*</w:t>
            </w:r>
          </w:p>
        </w:tc>
        <w:tc>
          <w:tcPr>
            <w:tcW w:w="2977" w:type="dxa"/>
            <w:vMerge/>
            <w:shd w:val="clear" w:color="auto" w:fill="auto"/>
            <w:vAlign w:val="center"/>
          </w:tcPr>
          <w:p w14:paraId="0114FA17" w14:textId="77777777" w:rsidR="00CE6A52" w:rsidRDefault="00CE6A52" w:rsidP="006C069A">
            <w:pPr>
              <w:jc w:val="center"/>
            </w:pPr>
          </w:p>
        </w:tc>
        <w:tc>
          <w:tcPr>
            <w:tcW w:w="2001" w:type="dxa"/>
            <w:vMerge/>
            <w:shd w:val="clear" w:color="auto" w:fill="auto"/>
            <w:vAlign w:val="center"/>
          </w:tcPr>
          <w:p w14:paraId="1CCAF7C2" w14:textId="77777777" w:rsidR="00CE6A52" w:rsidRDefault="00CE6A52" w:rsidP="006C069A">
            <w:pPr>
              <w:jc w:val="center"/>
            </w:pPr>
          </w:p>
        </w:tc>
      </w:tr>
      <w:tr w:rsidR="00CE6A52" w:rsidRPr="001B04F7" w14:paraId="47924FD1" w14:textId="77777777" w:rsidTr="00742377">
        <w:trPr>
          <w:trHeight w:val="297"/>
          <w:tblHeader/>
          <w:jc w:val="center"/>
        </w:trPr>
        <w:tc>
          <w:tcPr>
            <w:tcW w:w="3279" w:type="dxa"/>
            <w:vMerge/>
            <w:vAlign w:val="center"/>
          </w:tcPr>
          <w:p w14:paraId="61636013" w14:textId="77777777" w:rsidR="00CE6A52" w:rsidRPr="00837EED" w:rsidRDefault="00CE6A52" w:rsidP="00D32935">
            <w:pPr>
              <w:ind w:firstLine="28"/>
              <w:jc w:val="center"/>
              <w:rPr>
                <w:sz w:val="22"/>
                <w:szCs w:val="22"/>
              </w:rPr>
            </w:pPr>
          </w:p>
        </w:tc>
        <w:tc>
          <w:tcPr>
            <w:tcW w:w="1701" w:type="dxa"/>
            <w:vAlign w:val="center"/>
          </w:tcPr>
          <w:p w14:paraId="3C699B0F" w14:textId="0E7ACD51" w:rsidR="00CE6A52" w:rsidRPr="00CE6A52" w:rsidRDefault="00CE6A52" w:rsidP="00D32935">
            <w:pPr>
              <w:jc w:val="center"/>
            </w:pPr>
            <w:r w:rsidRPr="00CE6A52">
              <w:t>0,8325*</w:t>
            </w:r>
          </w:p>
        </w:tc>
        <w:tc>
          <w:tcPr>
            <w:tcW w:w="2977" w:type="dxa"/>
            <w:vMerge/>
            <w:shd w:val="clear" w:color="auto" w:fill="auto"/>
            <w:vAlign w:val="center"/>
          </w:tcPr>
          <w:p w14:paraId="3A6E6657" w14:textId="77777777" w:rsidR="00CE6A52" w:rsidRDefault="00CE6A52" w:rsidP="006C069A">
            <w:pPr>
              <w:jc w:val="center"/>
            </w:pPr>
          </w:p>
        </w:tc>
        <w:tc>
          <w:tcPr>
            <w:tcW w:w="2001" w:type="dxa"/>
            <w:vMerge/>
            <w:shd w:val="clear" w:color="auto" w:fill="auto"/>
            <w:vAlign w:val="center"/>
          </w:tcPr>
          <w:p w14:paraId="3858F3EB" w14:textId="77777777" w:rsidR="00CE6A52" w:rsidRDefault="00CE6A52" w:rsidP="006C069A">
            <w:pPr>
              <w:jc w:val="center"/>
            </w:pPr>
          </w:p>
        </w:tc>
      </w:tr>
      <w:tr w:rsidR="004204E8" w:rsidRPr="001B04F7" w14:paraId="26A1739E" w14:textId="77777777" w:rsidTr="00742377">
        <w:trPr>
          <w:trHeight w:val="287"/>
          <w:tblHeader/>
          <w:jc w:val="center"/>
        </w:trPr>
        <w:tc>
          <w:tcPr>
            <w:tcW w:w="3279" w:type="dxa"/>
            <w:vMerge/>
            <w:vAlign w:val="center"/>
          </w:tcPr>
          <w:p w14:paraId="068E72E8" w14:textId="77777777" w:rsidR="004204E8" w:rsidRPr="00837EED" w:rsidRDefault="004204E8" w:rsidP="00D32935">
            <w:pPr>
              <w:ind w:firstLine="28"/>
              <w:jc w:val="center"/>
              <w:rPr>
                <w:sz w:val="22"/>
                <w:szCs w:val="22"/>
              </w:rPr>
            </w:pPr>
          </w:p>
        </w:tc>
        <w:tc>
          <w:tcPr>
            <w:tcW w:w="1701" w:type="dxa"/>
            <w:vAlign w:val="center"/>
          </w:tcPr>
          <w:p w14:paraId="21DAED4C" w14:textId="32D9A65A" w:rsidR="004204E8" w:rsidRPr="00CE6A52" w:rsidRDefault="00CE6A52" w:rsidP="00D32935">
            <w:pPr>
              <w:jc w:val="center"/>
            </w:pPr>
            <w:r w:rsidRPr="00CE6A52">
              <w:t>0,3865*</w:t>
            </w:r>
          </w:p>
        </w:tc>
        <w:tc>
          <w:tcPr>
            <w:tcW w:w="2977" w:type="dxa"/>
            <w:vMerge/>
            <w:tcBorders>
              <w:bottom w:val="single" w:sz="4" w:space="0" w:color="auto"/>
            </w:tcBorders>
            <w:shd w:val="clear" w:color="auto" w:fill="auto"/>
            <w:vAlign w:val="center"/>
          </w:tcPr>
          <w:p w14:paraId="66CE4D3B" w14:textId="77777777" w:rsidR="004204E8" w:rsidRDefault="004204E8" w:rsidP="006C069A">
            <w:pPr>
              <w:jc w:val="center"/>
            </w:pPr>
          </w:p>
        </w:tc>
        <w:tc>
          <w:tcPr>
            <w:tcW w:w="2001" w:type="dxa"/>
            <w:vMerge/>
            <w:tcBorders>
              <w:bottom w:val="single" w:sz="4" w:space="0" w:color="auto"/>
            </w:tcBorders>
            <w:shd w:val="clear" w:color="auto" w:fill="auto"/>
            <w:vAlign w:val="center"/>
          </w:tcPr>
          <w:p w14:paraId="1375BB5C" w14:textId="77777777" w:rsidR="004204E8" w:rsidRDefault="004204E8" w:rsidP="006C069A">
            <w:pPr>
              <w:jc w:val="center"/>
            </w:pPr>
          </w:p>
        </w:tc>
      </w:tr>
    </w:tbl>
    <w:p w14:paraId="0AE85D05" w14:textId="77777777" w:rsidR="004204E8" w:rsidRDefault="004204E8" w:rsidP="004204E8">
      <w:pPr>
        <w:pStyle w:val="29"/>
        <w:suppressAutoHyphens/>
        <w:ind w:left="0" w:firstLine="709"/>
        <w:jc w:val="both"/>
        <w:rPr>
          <w:color w:val="000000"/>
          <w:sz w:val="20"/>
          <w:szCs w:val="20"/>
          <w:shd w:val="clear" w:color="auto" w:fill="FFFFFF"/>
        </w:rPr>
      </w:pPr>
      <w:bookmarkStart w:id="20" w:name="OLE_LINK11"/>
      <w:bookmarkStart w:id="21" w:name="OLE_LINK12"/>
      <w:bookmarkStart w:id="22" w:name="OLE_LINK13"/>
      <w:bookmarkEnd w:id="19"/>
      <w:r>
        <w:rPr>
          <w:sz w:val="20"/>
          <w:szCs w:val="20"/>
        </w:rPr>
        <w:t>*</w:t>
      </w:r>
      <w:r>
        <w:rPr>
          <w:color w:val="000000"/>
          <w:sz w:val="20"/>
          <w:szCs w:val="20"/>
          <w:shd w:val="clear" w:color="auto" w:fill="FFFFFF"/>
        </w:rPr>
        <w:t>площади образуемых земельных участков с целью дальнейшего оформления аренды</w:t>
      </w:r>
    </w:p>
    <w:p w14:paraId="38AE3716" w14:textId="77777777" w:rsidR="00837EED" w:rsidRDefault="00837EED" w:rsidP="00D32935">
      <w:pPr>
        <w:pStyle w:val="29"/>
        <w:suppressAutoHyphens/>
        <w:spacing w:after="0"/>
        <w:ind w:left="0" w:firstLine="709"/>
        <w:jc w:val="both"/>
      </w:pPr>
    </w:p>
    <w:bookmarkEnd w:id="20"/>
    <w:bookmarkEnd w:id="21"/>
    <w:bookmarkEnd w:id="22"/>
    <w:p w14:paraId="197829D7" w14:textId="26E75A4C" w:rsidR="00A320BA" w:rsidRDefault="00A320BA" w:rsidP="00A320BA">
      <w:pPr>
        <w:pStyle w:val="29"/>
        <w:suppressAutoHyphens/>
        <w:spacing w:after="0"/>
        <w:ind w:left="0" w:firstLine="709"/>
        <w:jc w:val="both"/>
      </w:pPr>
      <w:r w:rsidRPr="0067740F">
        <w:t>Границы и координаты земельных участков в графических материалах Проекта определены в местной системе координат МСК-70</w:t>
      </w:r>
      <w:r w:rsidR="0010431A">
        <w:t>, зона 3</w:t>
      </w:r>
      <w:r w:rsidRPr="0067740F">
        <w:t>.</w:t>
      </w:r>
    </w:p>
    <w:p w14:paraId="147FE470" w14:textId="77777777" w:rsidR="002C0D0D" w:rsidRDefault="002C0D0D" w:rsidP="00A320BA">
      <w:pPr>
        <w:pStyle w:val="29"/>
        <w:suppressAutoHyphens/>
        <w:spacing w:after="0"/>
        <w:ind w:left="0" w:firstLine="709"/>
        <w:jc w:val="both"/>
      </w:pPr>
    </w:p>
    <w:p w14:paraId="76718211" w14:textId="6A8A8014" w:rsidR="00536F1A" w:rsidRDefault="00536F1A" w:rsidP="00536F1A">
      <w:pPr>
        <w:numPr>
          <w:ilvl w:val="1"/>
          <w:numId w:val="20"/>
        </w:numPr>
        <w:tabs>
          <w:tab w:val="left" w:pos="426"/>
        </w:tabs>
        <w:ind w:left="284" w:hanging="426"/>
        <w:jc w:val="center"/>
        <w:rPr>
          <w:b/>
        </w:rPr>
      </w:pPr>
      <w:r>
        <w:rPr>
          <w:b/>
        </w:rPr>
        <w:t>Обоснование определения границ зон планируемого размещения объектов, подлежащих переносу (переустройству) из зон планируемого размещения объект</w:t>
      </w:r>
      <w:r w:rsidR="006D2B48">
        <w:rPr>
          <w:b/>
        </w:rPr>
        <w:t>а</w:t>
      </w:r>
    </w:p>
    <w:p w14:paraId="7B97C720" w14:textId="77777777" w:rsidR="00D32935" w:rsidRPr="00ED1BCB" w:rsidRDefault="00D32935" w:rsidP="00D32935">
      <w:pPr>
        <w:tabs>
          <w:tab w:val="left" w:pos="426"/>
        </w:tabs>
        <w:ind w:left="284"/>
        <w:rPr>
          <w:b/>
          <w:sz w:val="16"/>
          <w:szCs w:val="16"/>
        </w:rPr>
      </w:pPr>
    </w:p>
    <w:p w14:paraId="08BF07B2" w14:textId="5965470D" w:rsidR="00536F1A" w:rsidRPr="0058556A" w:rsidRDefault="00536F1A" w:rsidP="00536F1A">
      <w:pPr>
        <w:suppressAutoHyphens/>
        <w:ind w:firstLine="709"/>
        <w:jc w:val="both"/>
        <w:rPr>
          <w:szCs w:val="28"/>
        </w:rPr>
      </w:pPr>
      <w:r w:rsidRPr="00E52E8C">
        <w:rPr>
          <w:szCs w:val="28"/>
        </w:rPr>
        <w:t>Зоны планируемого размещения объектов, подлежащие переносу (переустройству) из зон планируемого размещения объект</w:t>
      </w:r>
      <w:r w:rsidR="00E52E8C" w:rsidRPr="00E52E8C">
        <w:rPr>
          <w:szCs w:val="28"/>
        </w:rPr>
        <w:t>а</w:t>
      </w:r>
      <w:r w:rsidRPr="00E52E8C">
        <w:rPr>
          <w:szCs w:val="28"/>
        </w:rPr>
        <w:t>, отсутствуют.</w:t>
      </w:r>
    </w:p>
    <w:p w14:paraId="2396EEE3" w14:textId="77777777" w:rsidR="0087742F" w:rsidRPr="00B45BC4" w:rsidRDefault="0087742F" w:rsidP="00A320BA">
      <w:pPr>
        <w:pStyle w:val="29"/>
        <w:suppressAutoHyphens/>
        <w:spacing w:after="0"/>
        <w:ind w:left="0" w:firstLine="709"/>
        <w:jc w:val="both"/>
      </w:pPr>
    </w:p>
    <w:p w14:paraId="70574F48" w14:textId="74C46DFC" w:rsidR="00040FB5" w:rsidRPr="00A47472" w:rsidRDefault="00040FB5" w:rsidP="00E659CE">
      <w:pPr>
        <w:pStyle w:val="29"/>
        <w:numPr>
          <w:ilvl w:val="1"/>
          <w:numId w:val="20"/>
        </w:numPr>
        <w:tabs>
          <w:tab w:val="left" w:pos="426"/>
        </w:tabs>
        <w:suppressAutoHyphens/>
        <w:spacing w:after="0"/>
        <w:jc w:val="center"/>
        <w:rPr>
          <w:rFonts w:eastAsia="Arial"/>
          <w:b/>
        </w:rPr>
      </w:pPr>
      <w:r>
        <w:rPr>
          <w:b/>
        </w:rPr>
        <w:t>Обоснование определения предельных п</w:t>
      </w:r>
      <w:r w:rsidRPr="00416CEF">
        <w:rPr>
          <w:b/>
        </w:rPr>
        <w:t>араметр</w:t>
      </w:r>
      <w:r>
        <w:rPr>
          <w:b/>
        </w:rPr>
        <w:t>ов</w:t>
      </w:r>
      <w:r w:rsidRPr="00416CEF">
        <w:rPr>
          <w:b/>
        </w:rPr>
        <w:t xml:space="preserve"> застройки территории в границах зон планируемого размещения объектов капитального строительства, входящих в состав объект</w:t>
      </w:r>
      <w:r w:rsidR="006D2B48">
        <w:rPr>
          <w:b/>
        </w:rPr>
        <w:t>а</w:t>
      </w:r>
    </w:p>
    <w:p w14:paraId="60896EAC" w14:textId="77777777" w:rsidR="007604A5" w:rsidRPr="00ED1BCB" w:rsidRDefault="007604A5" w:rsidP="003D519E">
      <w:pPr>
        <w:suppressAutoHyphens/>
        <w:ind w:firstLine="709"/>
        <w:jc w:val="both"/>
        <w:rPr>
          <w:sz w:val="16"/>
          <w:szCs w:val="16"/>
          <w:highlight w:val="yellow"/>
        </w:rPr>
      </w:pPr>
    </w:p>
    <w:p w14:paraId="5A67D706" w14:textId="5F1EDE6C" w:rsidR="00EB0220" w:rsidRDefault="00EB0220" w:rsidP="00EB0220">
      <w:pPr>
        <w:ind w:firstLine="709"/>
        <w:contextualSpacing/>
        <w:jc w:val="both"/>
      </w:pPr>
      <w:r>
        <w:t xml:space="preserve">Предельные параметры </w:t>
      </w:r>
      <w:r w:rsidRPr="005E64BD">
        <w:t>застройки террито</w:t>
      </w:r>
      <w:r>
        <w:t xml:space="preserve">рии в границах зон планируемого </w:t>
      </w:r>
      <w:r w:rsidRPr="005E64BD">
        <w:t xml:space="preserve">размещения объектов капитального строительства, входящих в состав </w:t>
      </w:r>
      <w:r w:rsidR="00152F79">
        <w:t>объекта</w:t>
      </w:r>
      <w:r w:rsidRPr="00152F79">
        <w:t>,</w:t>
      </w:r>
      <w:r>
        <w:t xml:space="preserve"> определены </w:t>
      </w:r>
      <w:r w:rsidRPr="005E64BD">
        <w:t xml:space="preserve">в соответствии с СП 18.13330.2011. Генеральные планы промышленных предприятий. Актуализированная редакция СНиП II-89-80*, с учетом требований п. 6.1.6 СП 4.13130.2013 «Системы противопожарной защиты. Ограничение распространения пожара на объектах защиты. Требования к объемно-планировочным и конструктивным </w:t>
      </w:r>
      <w:r w:rsidRPr="005E64BD">
        <w:lastRenderedPageBreak/>
        <w:t>решениям» и СП 231.1311500.2015 «Обустройство нефтяных и газовых месторождений. Требования пожарной безопасности».</w:t>
      </w:r>
    </w:p>
    <w:p w14:paraId="2EFCC059" w14:textId="77777777" w:rsidR="00443CEB" w:rsidRPr="005E64BD" w:rsidRDefault="00443CEB" w:rsidP="00EB0220">
      <w:pPr>
        <w:ind w:firstLine="709"/>
        <w:contextualSpacing/>
        <w:jc w:val="both"/>
      </w:pPr>
    </w:p>
    <w:p w14:paraId="2D79908C" w14:textId="188820EA" w:rsidR="00950516" w:rsidRDefault="00950516" w:rsidP="00E659CE">
      <w:pPr>
        <w:pStyle w:val="a7"/>
        <w:numPr>
          <w:ilvl w:val="1"/>
          <w:numId w:val="20"/>
        </w:numPr>
        <w:tabs>
          <w:tab w:val="left" w:pos="0"/>
        </w:tabs>
        <w:spacing w:line="276" w:lineRule="auto"/>
        <w:jc w:val="center"/>
        <w:rPr>
          <w:b/>
        </w:rPr>
      </w:pPr>
      <w:r w:rsidRPr="00AA2BDA">
        <w:rPr>
          <w:b/>
        </w:rPr>
        <w:t>Ведомость пересечений границ зон планируемого размещения объекта (объектов) с сохраняемыми объектами капитального строительства (здание, строение, сооружение, объект, строительство которого не завершено), существующими и строящимися на момент подготовки проекта планировки территории</w:t>
      </w:r>
    </w:p>
    <w:p w14:paraId="39637857" w14:textId="77777777" w:rsidR="00540409" w:rsidRDefault="00540409" w:rsidP="00540409">
      <w:pPr>
        <w:pStyle w:val="a7"/>
        <w:tabs>
          <w:tab w:val="left" w:pos="0"/>
        </w:tabs>
        <w:spacing w:line="276" w:lineRule="auto"/>
        <w:ind w:left="360"/>
        <w:rPr>
          <w:b/>
        </w:rPr>
      </w:pPr>
    </w:p>
    <w:tbl>
      <w:tblPr>
        <w:tblStyle w:val="afffa"/>
        <w:tblW w:w="9286" w:type="dxa"/>
        <w:jc w:val="center"/>
        <w:tblLook w:val="04A0" w:firstRow="1" w:lastRow="0" w:firstColumn="1" w:lastColumn="0" w:noHBand="0" w:noVBand="1"/>
      </w:tblPr>
      <w:tblGrid>
        <w:gridCol w:w="1667"/>
        <w:gridCol w:w="7619"/>
      </w:tblGrid>
      <w:tr w:rsidR="008005A2" w:rsidRPr="001404DC" w14:paraId="49574B39" w14:textId="77777777" w:rsidTr="00B74245">
        <w:trPr>
          <w:trHeight w:val="589"/>
          <w:jc w:val="center"/>
        </w:trPr>
        <w:tc>
          <w:tcPr>
            <w:tcW w:w="1667" w:type="dxa"/>
            <w:tcBorders>
              <w:top w:val="single" w:sz="4" w:space="0" w:color="auto"/>
              <w:left w:val="single" w:sz="4" w:space="0" w:color="auto"/>
              <w:bottom w:val="single" w:sz="4" w:space="0" w:color="auto"/>
              <w:right w:val="single" w:sz="4" w:space="0" w:color="auto"/>
            </w:tcBorders>
            <w:vAlign w:val="center"/>
            <w:hideMark/>
          </w:tcPr>
          <w:p w14:paraId="2624A9C2" w14:textId="77777777" w:rsidR="008005A2" w:rsidRPr="008005A2" w:rsidRDefault="008005A2" w:rsidP="00F62A68">
            <w:pPr>
              <w:autoSpaceDE w:val="0"/>
              <w:autoSpaceDN w:val="0"/>
              <w:adjustRightInd w:val="0"/>
              <w:jc w:val="center"/>
              <w:rPr>
                <w:rFonts w:eastAsia="Calibri"/>
                <w:sz w:val="22"/>
                <w:szCs w:val="22"/>
              </w:rPr>
            </w:pPr>
            <w:r w:rsidRPr="008005A2">
              <w:rPr>
                <w:rFonts w:eastAsia="Calibri"/>
                <w:sz w:val="22"/>
                <w:szCs w:val="22"/>
              </w:rPr>
              <w:t>Пикет, ПК</w:t>
            </w:r>
          </w:p>
        </w:tc>
        <w:tc>
          <w:tcPr>
            <w:tcW w:w="7619" w:type="dxa"/>
            <w:tcBorders>
              <w:top w:val="single" w:sz="4" w:space="0" w:color="auto"/>
              <w:left w:val="single" w:sz="4" w:space="0" w:color="auto"/>
              <w:bottom w:val="single" w:sz="4" w:space="0" w:color="auto"/>
              <w:right w:val="single" w:sz="4" w:space="0" w:color="auto"/>
            </w:tcBorders>
            <w:vAlign w:val="center"/>
            <w:hideMark/>
          </w:tcPr>
          <w:p w14:paraId="6791397C" w14:textId="77777777" w:rsidR="008005A2" w:rsidRPr="008005A2" w:rsidRDefault="008005A2" w:rsidP="00F62A68">
            <w:pPr>
              <w:autoSpaceDE w:val="0"/>
              <w:autoSpaceDN w:val="0"/>
              <w:adjustRightInd w:val="0"/>
              <w:jc w:val="center"/>
              <w:rPr>
                <w:rFonts w:eastAsia="Calibri"/>
                <w:sz w:val="22"/>
                <w:szCs w:val="22"/>
              </w:rPr>
            </w:pPr>
            <w:r w:rsidRPr="008005A2">
              <w:rPr>
                <w:rFonts w:eastAsia="Calibri"/>
                <w:sz w:val="22"/>
                <w:szCs w:val="22"/>
              </w:rPr>
              <w:t>Наименование пересекаемого сооружения</w:t>
            </w:r>
          </w:p>
        </w:tc>
      </w:tr>
      <w:tr w:rsidR="008005A2" w:rsidRPr="001404DC" w14:paraId="5748F935" w14:textId="77777777" w:rsidTr="00046094">
        <w:trPr>
          <w:trHeight w:val="80"/>
          <w:jc w:val="center"/>
        </w:trPr>
        <w:tc>
          <w:tcPr>
            <w:tcW w:w="9286" w:type="dxa"/>
            <w:gridSpan w:val="2"/>
            <w:tcBorders>
              <w:top w:val="single" w:sz="4" w:space="0" w:color="auto"/>
              <w:left w:val="single" w:sz="4" w:space="0" w:color="auto"/>
              <w:bottom w:val="single" w:sz="4" w:space="0" w:color="auto"/>
              <w:right w:val="single" w:sz="4" w:space="0" w:color="auto"/>
            </w:tcBorders>
            <w:vAlign w:val="center"/>
          </w:tcPr>
          <w:p w14:paraId="59DB90A5" w14:textId="3E98F1A6" w:rsidR="008005A2" w:rsidRPr="009D3D79" w:rsidRDefault="00046094" w:rsidP="00F62A68">
            <w:pPr>
              <w:autoSpaceDE w:val="0"/>
              <w:autoSpaceDN w:val="0"/>
              <w:adjustRightInd w:val="0"/>
              <w:jc w:val="center"/>
              <w:rPr>
                <w:rFonts w:eastAsia="Calibri"/>
                <w:sz w:val="22"/>
                <w:szCs w:val="22"/>
              </w:rPr>
            </w:pPr>
            <w:r w:rsidRPr="009D3D79">
              <w:rPr>
                <w:b/>
                <w:sz w:val="22"/>
                <w:szCs w:val="22"/>
              </w:rPr>
              <w:t>ВЛ №1</w:t>
            </w:r>
          </w:p>
        </w:tc>
      </w:tr>
      <w:tr w:rsidR="008005A2" w:rsidRPr="001404DC" w14:paraId="5483C17C" w14:textId="77777777" w:rsidTr="00B74245">
        <w:trPr>
          <w:trHeight w:val="43"/>
          <w:jc w:val="center"/>
        </w:trPr>
        <w:tc>
          <w:tcPr>
            <w:tcW w:w="1667" w:type="dxa"/>
            <w:tcBorders>
              <w:top w:val="single" w:sz="4" w:space="0" w:color="auto"/>
              <w:left w:val="single" w:sz="4" w:space="0" w:color="auto"/>
              <w:bottom w:val="single" w:sz="4" w:space="0" w:color="auto"/>
              <w:right w:val="single" w:sz="4" w:space="0" w:color="auto"/>
            </w:tcBorders>
            <w:vAlign w:val="center"/>
          </w:tcPr>
          <w:p w14:paraId="34EDA93E" w14:textId="38C7CBEA" w:rsidR="008005A2" w:rsidRPr="009D3D79" w:rsidRDefault="008005A2" w:rsidP="00FB62C4">
            <w:pPr>
              <w:autoSpaceDE w:val="0"/>
              <w:autoSpaceDN w:val="0"/>
              <w:adjustRightInd w:val="0"/>
              <w:jc w:val="center"/>
              <w:rPr>
                <w:rFonts w:eastAsia="Calibri"/>
                <w:sz w:val="22"/>
                <w:szCs w:val="22"/>
                <w:highlight w:val="yellow"/>
              </w:rPr>
            </w:pPr>
            <w:r w:rsidRPr="009D3D79">
              <w:rPr>
                <w:rFonts w:eastAsia="Calibri"/>
                <w:sz w:val="22"/>
                <w:szCs w:val="22"/>
              </w:rPr>
              <w:t>ПК</w:t>
            </w:r>
            <w:r w:rsidR="00377E07" w:rsidRPr="009D3D79">
              <w:rPr>
                <w:rFonts w:eastAsia="Calibri"/>
                <w:sz w:val="22"/>
                <w:szCs w:val="22"/>
              </w:rPr>
              <w:t>0</w:t>
            </w:r>
            <w:r w:rsidRPr="009D3D79">
              <w:rPr>
                <w:rFonts w:eastAsia="Calibri"/>
                <w:sz w:val="22"/>
                <w:szCs w:val="22"/>
              </w:rPr>
              <w:t>+</w:t>
            </w:r>
            <w:r w:rsidR="00FB62C4" w:rsidRPr="009D3D79">
              <w:rPr>
                <w:rFonts w:eastAsia="Calibri"/>
                <w:sz w:val="22"/>
                <w:szCs w:val="22"/>
              </w:rPr>
              <w:t>12,16</w:t>
            </w:r>
          </w:p>
        </w:tc>
        <w:tc>
          <w:tcPr>
            <w:tcW w:w="7619" w:type="dxa"/>
            <w:tcBorders>
              <w:top w:val="single" w:sz="4" w:space="0" w:color="auto"/>
              <w:left w:val="single" w:sz="4" w:space="0" w:color="auto"/>
              <w:bottom w:val="single" w:sz="4" w:space="0" w:color="auto"/>
              <w:right w:val="single" w:sz="4" w:space="0" w:color="auto"/>
            </w:tcBorders>
            <w:vAlign w:val="center"/>
            <w:hideMark/>
          </w:tcPr>
          <w:p w14:paraId="1C8279B4" w14:textId="28D45874" w:rsidR="008005A2" w:rsidRPr="009D3D79" w:rsidRDefault="00FB62C4" w:rsidP="00F62A68">
            <w:pPr>
              <w:autoSpaceDE w:val="0"/>
              <w:autoSpaceDN w:val="0"/>
              <w:adjustRightInd w:val="0"/>
              <w:jc w:val="center"/>
              <w:rPr>
                <w:rFonts w:eastAsia="Calibri"/>
                <w:sz w:val="22"/>
                <w:szCs w:val="22"/>
                <w:highlight w:val="yellow"/>
              </w:rPr>
            </w:pPr>
            <w:r w:rsidRPr="009D3D79">
              <w:rPr>
                <w:rFonts w:eastAsia="Calibri"/>
                <w:sz w:val="22"/>
                <w:szCs w:val="22"/>
              </w:rPr>
              <w:t>автодорога</w:t>
            </w:r>
          </w:p>
        </w:tc>
      </w:tr>
      <w:tr w:rsidR="009D3D79" w:rsidRPr="001404DC" w14:paraId="770F7D91" w14:textId="77777777" w:rsidTr="00B74245">
        <w:trPr>
          <w:trHeight w:val="43"/>
          <w:jc w:val="center"/>
        </w:trPr>
        <w:tc>
          <w:tcPr>
            <w:tcW w:w="1667" w:type="dxa"/>
            <w:tcBorders>
              <w:top w:val="single" w:sz="4" w:space="0" w:color="auto"/>
              <w:left w:val="single" w:sz="4" w:space="0" w:color="auto"/>
              <w:bottom w:val="single" w:sz="4" w:space="0" w:color="auto"/>
              <w:right w:val="single" w:sz="4" w:space="0" w:color="auto"/>
            </w:tcBorders>
            <w:vAlign w:val="center"/>
          </w:tcPr>
          <w:p w14:paraId="6944CB4C" w14:textId="5EF04CB0" w:rsidR="009D3D79" w:rsidRPr="009D3D79" w:rsidRDefault="009D3D79" w:rsidP="009D3D79">
            <w:pPr>
              <w:autoSpaceDE w:val="0"/>
              <w:autoSpaceDN w:val="0"/>
              <w:adjustRightInd w:val="0"/>
              <w:jc w:val="center"/>
              <w:rPr>
                <w:rFonts w:eastAsia="Calibri"/>
                <w:sz w:val="22"/>
                <w:szCs w:val="22"/>
              </w:rPr>
            </w:pPr>
            <w:r w:rsidRPr="009D3D79">
              <w:rPr>
                <w:sz w:val="22"/>
                <w:szCs w:val="22"/>
              </w:rPr>
              <w:t>ПК0+43,54</w:t>
            </w:r>
          </w:p>
        </w:tc>
        <w:tc>
          <w:tcPr>
            <w:tcW w:w="7619" w:type="dxa"/>
            <w:tcBorders>
              <w:top w:val="single" w:sz="4" w:space="0" w:color="auto"/>
              <w:left w:val="single" w:sz="4" w:space="0" w:color="auto"/>
              <w:bottom w:val="single" w:sz="4" w:space="0" w:color="auto"/>
              <w:right w:val="single" w:sz="4" w:space="0" w:color="auto"/>
            </w:tcBorders>
            <w:vAlign w:val="center"/>
          </w:tcPr>
          <w:p w14:paraId="0F381F25" w14:textId="43BAEB0E" w:rsidR="009D3D79" w:rsidRPr="009D3D79" w:rsidRDefault="009D3D79" w:rsidP="009D3D79">
            <w:pPr>
              <w:autoSpaceDE w:val="0"/>
              <w:autoSpaceDN w:val="0"/>
              <w:adjustRightInd w:val="0"/>
              <w:jc w:val="center"/>
              <w:rPr>
                <w:rFonts w:eastAsia="Calibri"/>
                <w:sz w:val="22"/>
                <w:szCs w:val="22"/>
              </w:rPr>
            </w:pPr>
            <w:r w:rsidRPr="009D3D79">
              <w:rPr>
                <w:color w:val="000000"/>
                <w:sz w:val="22"/>
                <w:szCs w:val="22"/>
              </w:rPr>
              <w:t>Водовод</w:t>
            </w:r>
          </w:p>
        </w:tc>
      </w:tr>
      <w:tr w:rsidR="009D3D79" w:rsidRPr="001404DC" w14:paraId="7B827CC5" w14:textId="77777777" w:rsidTr="00B74245">
        <w:trPr>
          <w:trHeight w:val="43"/>
          <w:jc w:val="center"/>
        </w:trPr>
        <w:tc>
          <w:tcPr>
            <w:tcW w:w="1667" w:type="dxa"/>
            <w:tcBorders>
              <w:top w:val="single" w:sz="4" w:space="0" w:color="auto"/>
              <w:left w:val="single" w:sz="4" w:space="0" w:color="auto"/>
              <w:bottom w:val="single" w:sz="4" w:space="0" w:color="auto"/>
              <w:right w:val="single" w:sz="4" w:space="0" w:color="auto"/>
            </w:tcBorders>
            <w:vAlign w:val="center"/>
          </w:tcPr>
          <w:p w14:paraId="6A47D442" w14:textId="74D8603C" w:rsidR="009D3D79" w:rsidRPr="009D3D79" w:rsidRDefault="009D3D79" w:rsidP="009D3D79">
            <w:pPr>
              <w:autoSpaceDE w:val="0"/>
              <w:autoSpaceDN w:val="0"/>
              <w:adjustRightInd w:val="0"/>
              <w:jc w:val="center"/>
              <w:rPr>
                <w:rFonts w:eastAsia="Calibri"/>
                <w:sz w:val="22"/>
                <w:szCs w:val="22"/>
              </w:rPr>
            </w:pPr>
            <w:r w:rsidRPr="009D3D79">
              <w:rPr>
                <w:sz w:val="22"/>
                <w:szCs w:val="22"/>
              </w:rPr>
              <w:t>ПК0+51,73</w:t>
            </w:r>
          </w:p>
        </w:tc>
        <w:tc>
          <w:tcPr>
            <w:tcW w:w="7619" w:type="dxa"/>
            <w:tcBorders>
              <w:top w:val="single" w:sz="4" w:space="0" w:color="auto"/>
              <w:left w:val="single" w:sz="4" w:space="0" w:color="auto"/>
              <w:bottom w:val="single" w:sz="4" w:space="0" w:color="auto"/>
              <w:right w:val="single" w:sz="4" w:space="0" w:color="auto"/>
            </w:tcBorders>
            <w:vAlign w:val="center"/>
          </w:tcPr>
          <w:p w14:paraId="60A6D692" w14:textId="2BF0CA12" w:rsidR="009D3D79" w:rsidRPr="009D3D79" w:rsidRDefault="009D3D79" w:rsidP="009D3D79">
            <w:pPr>
              <w:autoSpaceDE w:val="0"/>
              <w:autoSpaceDN w:val="0"/>
              <w:adjustRightInd w:val="0"/>
              <w:jc w:val="center"/>
              <w:rPr>
                <w:rFonts w:eastAsia="Calibri"/>
                <w:sz w:val="22"/>
                <w:szCs w:val="22"/>
              </w:rPr>
            </w:pPr>
            <w:r w:rsidRPr="009D3D79">
              <w:rPr>
                <w:color w:val="000000"/>
                <w:sz w:val="22"/>
                <w:szCs w:val="22"/>
              </w:rPr>
              <w:t>Нефтесборный трубопровод</w:t>
            </w:r>
          </w:p>
        </w:tc>
      </w:tr>
      <w:tr w:rsidR="00046094" w:rsidRPr="001404DC" w14:paraId="4B1BFEAD" w14:textId="77777777" w:rsidTr="00601EC9">
        <w:trPr>
          <w:trHeight w:val="43"/>
          <w:jc w:val="center"/>
        </w:trPr>
        <w:tc>
          <w:tcPr>
            <w:tcW w:w="9286" w:type="dxa"/>
            <w:gridSpan w:val="2"/>
            <w:tcBorders>
              <w:top w:val="single" w:sz="4" w:space="0" w:color="auto"/>
              <w:left w:val="single" w:sz="4" w:space="0" w:color="auto"/>
              <w:bottom w:val="single" w:sz="4" w:space="0" w:color="auto"/>
              <w:right w:val="single" w:sz="4" w:space="0" w:color="auto"/>
            </w:tcBorders>
            <w:vAlign w:val="center"/>
          </w:tcPr>
          <w:p w14:paraId="5D0CB22B" w14:textId="552D6E12" w:rsidR="00046094" w:rsidRPr="009D3D79" w:rsidRDefault="00046094" w:rsidP="00F62A68">
            <w:pPr>
              <w:autoSpaceDE w:val="0"/>
              <w:autoSpaceDN w:val="0"/>
              <w:adjustRightInd w:val="0"/>
              <w:jc w:val="center"/>
              <w:rPr>
                <w:rFonts w:eastAsia="Calibri"/>
                <w:b/>
                <w:sz w:val="22"/>
                <w:szCs w:val="22"/>
              </w:rPr>
            </w:pPr>
            <w:r w:rsidRPr="009D3D79">
              <w:rPr>
                <w:rFonts w:eastAsia="Calibri"/>
                <w:b/>
                <w:sz w:val="22"/>
                <w:szCs w:val="22"/>
              </w:rPr>
              <w:t>ВЛ №2</w:t>
            </w:r>
          </w:p>
        </w:tc>
      </w:tr>
      <w:tr w:rsidR="008005A2" w14:paraId="14FB0A82" w14:textId="77777777" w:rsidTr="00B74245">
        <w:trPr>
          <w:trHeight w:val="43"/>
          <w:jc w:val="center"/>
        </w:trPr>
        <w:tc>
          <w:tcPr>
            <w:tcW w:w="1667" w:type="dxa"/>
            <w:tcBorders>
              <w:top w:val="single" w:sz="4" w:space="0" w:color="auto"/>
              <w:left w:val="single" w:sz="4" w:space="0" w:color="auto"/>
              <w:bottom w:val="single" w:sz="4" w:space="0" w:color="auto"/>
              <w:right w:val="single" w:sz="4" w:space="0" w:color="auto"/>
            </w:tcBorders>
            <w:vAlign w:val="center"/>
          </w:tcPr>
          <w:p w14:paraId="5DA29CBE" w14:textId="22947CE4" w:rsidR="008005A2" w:rsidRPr="009D3D79" w:rsidRDefault="008005A2" w:rsidP="00FB62C4">
            <w:pPr>
              <w:autoSpaceDE w:val="0"/>
              <w:autoSpaceDN w:val="0"/>
              <w:adjustRightInd w:val="0"/>
              <w:jc w:val="center"/>
              <w:rPr>
                <w:rFonts w:eastAsia="Calibri"/>
                <w:sz w:val="22"/>
                <w:szCs w:val="22"/>
                <w:highlight w:val="yellow"/>
              </w:rPr>
            </w:pPr>
            <w:r w:rsidRPr="009D3D79">
              <w:rPr>
                <w:sz w:val="22"/>
                <w:szCs w:val="22"/>
              </w:rPr>
              <w:t>ПК</w:t>
            </w:r>
            <w:r w:rsidR="00377E07" w:rsidRPr="009D3D79">
              <w:rPr>
                <w:sz w:val="22"/>
                <w:szCs w:val="22"/>
              </w:rPr>
              <w:t>0</w:t>
            </w:r>
            <w:r w:rsidRPr="009D3D79">
              <w:rPr>
                <w:sz w:val="22"/>
                <w:szCs w:val="22"/>
              </w:rPr>
              <w:t>+</w:t>
            </w:r>
            <w:r w:rsidR="00FB62C4" w:rsidRPr="009D3D79">
              <w:rPr>
                <w:sz w:val="22"/>
                <w:szCs w:val="22"/>
              </w:rPr>
              <w:t>10,88</w:t>
            </w:r>
          </w:p>
        </w:tc>
        <w:tc>
          <w:tcPr>
            <w:tcW w:w="7619" w:type="dxa"/>
            <w:tcBorders>
              <w:top w:val="single" w:sz="4" w:space="0" w:color="auto"/>
              <w:left w:val="single" w:sz="4" w:space="0" w:color="auto"/>
              <w:bottom w:val="single" w:sz="4" w:space="0" w:color="auto"/>
              <w:right w:val="single" w:sz="4" w:space="0" w:color="auto"/>
            </w:tcBorders>
            <w:vAlign w:val="center"/>
            <w:hideMark/>
          </w:tcPr>
          <w:p w14:paraId="4264180A" w14:textId="2AFE0FFB" w:rsidR="008005A2" w:rsidRPr="009D3D79" w:rsidRDefault="00FB62C4" w:rsidP="00F62A68">
            <w:pPr>
              <w:autoSpaceDE w:val="0"/>
              <w:autoSpaceDN w:val="0"/>
              <w:adjustRightInd w:val="0"/>
              <w:jc w:val="center"/>
              <w:rPr>
                <w:rFonts w:eastAsia="Calibri"/>
                <w:sz w:val="22"/>
                <w:szCs w:val="22"/>
                <w:highlight w:val="yellow"/>
              </w:rPr>
            </w:pPr>
            <w:r w:rsidRPr="009D3D79">
              <w:rPr>
                <w:rFonts w:eastAsia="Calibri"/>
                <w:sz w:val="22"/>
                <w:szCs w:val="22"/>
              </w:rPr>
              <w:t>автодорога</w:t>
            </w:r>
          </w:p>
        </w:tc>
      </w:tr>
      <w:tr w:rsidR="009D3D79" w14:paraId="10AF692B" w14:textId="77777777" w:rsidTr="00B74245">
        <w:trPr>
          <w:trHeight w:val="43"/>
          <w:jc w:val="center"/>
        </w:trPr>
        <w:tc>
          <w:tcPr>
            <w:tcW w:w="1667" w:type="dxa"/>
            <w:tcBorders>
              <w:top w:val="single" w:sz="4" w:space="0" w:color="auto"/>
              <w:left w:val="single" w:sz="4" w:space="0" w:color="auto"/>
              <w:bottom w:val="single" w:sz="4" w:space="0" w:color="auto"/>
              <w:right w:val="single" w:sz="4" w:space="0" w:color="auto"/>
            </w:tcBorders>
            <w:vAlign w:val="center"/>
          </w:tcPr>
          <w:p w14:paraId="49987173" w14:textId="0273842A" w:rsidR="009D3D79" w:rsidRPr="009D3D79" w:rsidRDefault="009D3D79" w:rsidP="009D3D79">
            <w:pPr>
              <w:autoSpaceDE w:val="0"/>
              <w:autoSpaceDN w:val="0"/>
              <w:adjustRightInd w:val="0"/>
              <w:jc w:val="center"/>
              <w:rPr>
                <w:sz w:val="22"/>
                <w:szCs w:val="22"/>
              </w:rPr>
            </w:pPr>
            <w:r w:rsidRPr="009D3D79">
              <w:rPr>
                <w:sz w:val="22"/>
                <w:szCs w:val="22"/>
              </w:rPr>
              <w:t>ПК0+54,32</w:t>
            </w:r>
          </w:p>
        </w:tc>
        <w:tc>
          <w:tcPr>
            <w:tcW w:w="7619" w:type="dxa"/>
            <w:tcBorders>
              <w:top w:val="single" w:sz="4" w:space="0" w:color="auto"/>
              <w:left w:val="single" w:sz="4" w:space="0" w:color="auto"/>
              <w:bottom w:val="single" w:sz="4" w:space="0" w:color="auto"/>
              <w:right w:val="single" w:sz="4" w:space="0" w:color="auto"/>
            </w:tcBorders>
            <w:vAlign w:val="center"/>
          </w:tcPr>
          <w:p w14:paraId="78452BD4" w14:textId="24A1F309" w:rsidR="009D3D79" w:rsidRPr="009D3D79" w:rsidRDefault="009D3D79" w:rsidP="009D3D79">
            <w:pPr>
              <w:autoSpaceDE w:val="0"/>
              <w:autoSpaceDN w:val="0"/>
              <w:adjustRightInd w:val="0"/>
              <w:jc w:val="center"/>
              <w:rPr>
                <w:rFonts w:eastAsia="Calibri"/>
                <w:sz w:val="22"/>
                <w:szCs w:val="22"/>
              </w:rPr>
            </w:pPr>
            <w:r w:rsidRPr="009D3D79">
              <w:rPr>
                <w:color w:val="000000"/>
                <w:sz w:val="22"/>
                <w:szCs w:val="22"/>
              </w:rPr>
              <w:t>Водовод</w:t>
            </w:r>
          </w:p>
        </w:tc>
      </w:tr>
      <w:tr w:rsidR="009D3D79" w14:paraId="04C180F1" w14:textId="77777777" w:rsidTr="00B74245">
        <w:trPr>
          <w:trHeight w:val="43"/>
          <w:jc w:val="center"/>
        </w:trPr>
        <w:tc>
          <w:tcPr>
            <w:tcW w:w="1667" w:type="dxa"/>
            <w:tcBorders>
              <w:top w:val="single" w:sz="4" w:space="0" w:color="auto"/>
              <w:left w:val="single" w:sz="4" w:space="0" w:color="auto"/>
              <w:bottom w:val="single" w:sz="4" w:space="0" w:color="auto"/>
              <w:right w:val="single" w:sz="4" w:space="0" w:color="auto"/>
            </w:tcBorders>
            <w:vAlign w:val="center"/>
          </w:tcPr>
          <w:p w14:paraId="653A650A" w14:textId="73F56773" w:rsidR="009D3D79" w:rsidRPr="009D3D79" w:rsidRDefault="009D3D79" w:rsidP="009D3D79">
            <w:pPr>
              <w:autoSpaceDE w:val="0"/>
              <w:autoSpaceDN w:val="0"/>
              <w:adjustRightInd w:val="0"/>
              <w:jc w:val="center"/>
              <w:rPr>
                <w:sz w:val="22"/>
                <w:szCs w:val="22"/>
              </w:rPr>
            </w:pPr>
            <w:r w:rsidRPr="009D3D79">
              <w:rPr>
                <w:sz w:val="22"/>
                <w:szCs w:val="22"/>
              </w:rPr>
              <w:t>ПК0+62,52</w:t>
            </w:r>
          </w:p>
        </w:tc>
        <w:tc>
          <w:tcPr>
            <w:tcW w:w="7619" w:type="dxa"/>
            <w:tcBorders>
              <w:top w:val="single" w:sz="4" w:space="0" w:color="auto"/>
              <w:left w:val="single" w:sz="4" w:space="0" w:color="auto"/>
              <w:bottom w:val="single" w:sz="4" w:space="0" w:color="auto"/>
              <w:right w:val="single" w:sz="4" w:space="0" w:color="auto"/>
            </w:tcBorders>
            <w:vAlign w:val="center"/>
          </w:tcPr>
          <w:p w14:paraId="0C431677" w14:textId="288EAD0D" w:rsidR="009D3D79" w:rsidRPr="009D3D79" w:rsidRDefault="009D3D79" w:rsidP="009D3D79">
            <w:pPr>
              <w:autoSpaceDE w:val="0"/>
              <w:autoSpaceDN w:val="0"/>
              <w:adjustRightInd w:val="0"/>
              <w:jc w:val="center"/>
              <w:rPr>
                <w:rFonts w:eastAsia="Calibri"/>
                <w:sz w:val="22"/>
                <w:szCs w:val="22"/>
              </w:rPr>
            </w:pPr>
            <w:r w:rsidRPr="009D3D79">
              <w:rPr>
                <w:color w:val="000000"/>
                <w:sz w:val="22"/>
                <w:szCs w:val="22"/>
              </w:rPr>
              <w:t>Нефтесборный трубопровод</w:t>
            </w:r>
          </w:p>
        </w:tc>
      </w:tr>
      <w:tr w:rsidR="009D3D79" w14:paraId="574B08D8" w14:textId="77777777" w:rsidTr="00B74245">
        <w:trPr>
          <w:trHeight w:val="43"/>
          <w:jc w:val="center"/>
        </w:trPr>
        <w:tc>
          <w:tcPr>
            <w:tcW w:w="1667" w:type="dxa"/>
            <w:tcBorders>
              <w:top w:val="single" w:sz="4" w:space="0" w:color="auto"/>
              <w:left w:val="single" w:sz="4" w:space="0" w:color="auto"/>
              <w:bottom w:val="single" w:sz="4" w:space="0" w:color="auto"/>
              <w:right w:val="single" w:sz="4" w:space="0" w:color="auto"/>
            </w:tcBorders>
            <w:vAlign w:val="center"/>
          </w:tcPr>
          <w:p w14:paraId="1C312DC8" w14:textId="04919262" w:rsidR="009D3D79" w:rsidRPr="009D3D79" w:rsidRDefault="009D3D79" w:rsidP="009D3D79">
            <w:pPr>
              <w:autoSpaceDE w:val="0"/>
              <w:autoSpaceDN w:val="0"/>
              <w:adjustRightInd w:val="0"/>
              <w:jc w:val="center"/>
              <w:rPr>
                <w:sz w:val="22"/>
                <w:szCs w:val="22"/>
              </w:rPr>
            </w:pPr>
            <w:r w:rsidRPr="009D3D79">
              <w:rPr>
                <w:sz w:val="22"/>
                <w:szCs w:val="22"/>
              </w:rPr>
              <w:t>ПК0+11,25</w:t>
            </w:r>
          </w:p>
        </w:tc>
        <w:tc>
          <w:tcPr>
            <w:tcW w:w="7619" w:type="dxa"/>
            <w:tcBorders>
              <w:top w:val="single" w:sz="4" w:space="0" w:color="auto"/>
              <w:left w:val="single" w:sz="4" w:space="0" w:color="auto"/>
              <w:bottom w:val="single" w:sz="4" w:space="0" w:color="auto"/>
              <w:right w:val="single" w:sz="4" w:space="0" w:color="auto"/>
            </w:tcBorders>
            <w:vAlign w:val="center"/>
          </w:tcPr>
          <w:p w14:paraId="25B62235" w14:textId="5FA97817" w:rsidR="009D3D79" w:rsidRPr="009D3D79" w:rsidRDefault="009D3D79" w:rsidP="009D3D79">
            <w:pPr>
              <w:autoSpaceDE w:val="0"/>
              <w:autoSpaceDN w:val="0"/>
              <w:adjustRightInd w:val="0"/>
              <w:jc w:val="center"/>
              <w:rPr>
                <w:rFonts w:eastAsia="Calibri"/>
                <w:sz w:val="22"/>
                <w:szCs w:val="22"/>
              </w:rPr>
            </w:pPr>
            <w:r w:rsidRPr="009D3D79">
              <w:rPr>
                <w:color w:val="000000"/>
                <w:sz w:val="22"/>
                <w:szCs w:val="22"/>
              </w:rPr>
              <w:t>ВЛ 6кВ</w:t>
            </w:r>
          </w:p>
        </w:tc>
      </w:tr>
      <w:tr w:rsidR="00AC543B" w14:paraId="313B3746" w14:textId="77777777" w:rsidTr="00601EC9">
        <w:trPr>
          <w:trHeight w:val="43"/>
          <w:jc w:val="center"/>
        </w:trPr>
        <w:tc>
          <w:tcPr>
            <w:tcW w:w="9286" w:type="dxa"/>
            <w:gridSpan w:val="2"/>
            <w:tcBorders>
              <w:top w:val="single" w:sz="4" w:space="0" w:color="auto"/>
              <w:left w:val="single" w:sz="4" w:space="0" w:color="auto"/>
              <w:bottom w:val="single" w:sz="4" w:space="0" w:color="auto"/>
              <w:right w:val="single" w:sz="4" w:space="0" w:color="auto"/>
            </w:tcBorders>
            <w:vAlign w:val="center"/>
          </w:tcPr>
          <w:p w14:paraId="78CB7B04" w14:textId="6C1D7DC0" w:rsidR="00AC543B" w:rsidRPr="009D3D79" w:rsidRDefault="00DA1419" w:rsidP="00F62A68">
            <w:pPr>
              <w:autoSpaceDE w:val="0"/>
              <w:autoSpaceDN w:val="0"/>
              <w:adjustRightInd w:val="0"/>
              <w:jc w:val="center"/>
              <w:rPr>
                <w:rFonts w:eastAsia="Calibri"/>
                <w:b/>
                <w:sz w:val="22"/>
                <w:szCs w:val="22"/>
              </w:rPr>
            </w:pPr>
            <w:r>
              <w:rPr>
                <w:rFonts w:eastAsia="Calibri"/>
                <w:b/>
                <w:sz w:val="22"/>
                <w:szCs w:val="22"/>
              </w:rPr>
              <w:t>зимник</w:t>
            </w:r>
          </w:p>
        </w:tc>
      </w:tr>
      <w:tr w:rsidR="008672DE" w14:paraId="3005CA83" w14:textId="77777777" w:rsidTr="00B74245">
        <w:trPr>
          <w:trHeight w:val="56"/>
          <w:jc w:val="center"/>
        </w:trPr>
        <w:tc>
          <w:tcPr>
            <w:tcW w:w="1667" w:type="dxa"/>
            <w:tcBorders>
              <w:top w:val="single" w:sz="4" w:space="0" w:color="auto"/>
              <w:left w:val="single" w:sz="4" w:space="0" w:color="auto"/>
              <w:bottom w:val="single" w:sz="4" w:space="0" w:color="auto"/>
              <w:right w:val="single" w:sz="4" w:space="0" w:color="auto"/>
            </w:tcBorders>
            <w:vAlign w:val="center"/>
          </w:tcPr>
          <w:p w14:paraId="4C34E052" w14:textId="3154BAB1" w:rsidR="008672DE" w:rsidRPr="009D3D79" w:rsidRDefault="008672DE" w:rsidP="006C069A">
            <w:pPr>
              <w:autoSpaceDE w:val="0"/>
              <w:autoSpaceDN w:val="0"/>
              <w:adjustRightInd w:val="0"/>
              <w:jc w:val="center"/>
              <w:rPr>
                <w:sz w:val="22"/>
                <w:szCs w:val="22"/>
                <w:highlight w:val="yellow"/>
              </w:rPr>
            </w:pPr>
            <w:r w:rsidRPr="009D3D79">
              <w:rPr>
                <w:sz w:val="22"/>
                <w:szCs w:val="22"/>
              </w:rPr>
              <w:t>ПК0+</w:t>
            </w:r>
            <w:r w:rsidR="008A4276">
              <w:rPr>
                <w:sz w:val="22"/>
                <w:szCs w:val="22"/>
              </w:rPr>
              <w:t>17,43</w:t>
            </w:r>
            <w:r w:rsidR="00FA691D">
              <w:rPr>
                <w:sz w:val="22"/>
                <w:szCs w:val="22"/>
              </w:rPr>
              <w:t xml:space="preserve"> </w:t>
            </w:r>
          </w:p>
        </w:tc>
        <w:tc>
          <w:tcPr>
            <w:tcW w:w="7619" w:type="dxa"/>
            <w:tcBorders>
              <w:top w:val="single" w:sz="4" w:space="0" w:color="auto"/>
              <w:left w:val="single" w:sz="4" w:space="0" w:color="auto"/>
              <w:bottom w:val="single" w:sz="4" w:space="0" w:color="auto"/>
              <w:right w:val="single" w:sz="4" w:space="0" w:color="auto"/>
            </w:tcBorders>
            <w:shd w:val="clear" w:color="auto" w:fill="auto"/>
            <w:vAlign w:val="center"/>
          </w:tcPr>
          <w:p w14:paraId="238E9563" w14:textId="27B9F0E6" w:rsidR="008672DE" w:rsidRPr="009D3D79" w:rsidRDefault="008A4276" w:rsidP="008672DE">
            <w:pPr>
              <w:autoSpaceDE w:val="0"/>
              <w:autoSpaceDN w:val="0"/>
              <w:adjustRightInd w:val="0"/>
              <w:jc w:val="center"/>
              <w:rPr>
                <w:sz w:val="22"/>
                <w:szCs w:val="22"/>
              </w:rPr>
            </w:pPr>
            <w:r w:rsidRPr="008A4276">
              <w:rPr>
                <w:color w:val="000000"/>
                <w:sz w:val="22"/>
                <w:szCs w:val="22"/>
              </w:rPr>
              <w:t>Нефтесборный трубопровод "ДНС-Западно-Лугинецкого мр- пункт налива нефти" Заказ З-152-817</w:t>
            </w:r>
          </w:p>
        </w:tc>
      </w:tr>
      <w:tr w:rsidR="00AC543B" w14:paraId="7F0E040C" w14:textId="77777777" w:rsidTr="00601EC9">
        <w:trPr>
          <w:trHeight w:val="56"/>
          <w:jc w:val="center"/>
        </w:trPr>
        <w:tc>
          <w:tcPr>
            <w:tcW w:w="9286" w:type="dxa"/>
            <w:gridSpan w:val="2"/>
            <w:tcBorders>
              <w:top w:val="single" w:sz="4" w:space="0" w:color="auto"/>
              <w:left w:val="single" w:sz="4" w:space="0" w:color="auto"/>
              <w:bottom w:val="single" w:sz="4" w:space="0" w:color="auto"/>
              <w:right w:val="single" w:sz="4" w:space="0" w:color="auto"/>
            </w:tcBorders>
            <w:vAlign w:val="center"/>
          </w:tcPr>
          <w:p w14:paraId="06156D48" w14:textId="195D061D" w:rsidR="00AC543B" w:rsidRPr="009D3D79" w:rsidRDefault="00AC543B" w:rsidP="008672DE">
            <w:pPr>
              <w:autoSpaceDE w:val="0"/>
              <w:autoSpaceDN w:val="0"/>
              <w:adjustRightInd w:val="0"/>
              <w:jc w:val="center"/>
              <w:rPr>
                <w:b/>
                <w:color w:val="000000"/>
                <w:sz w:val="22"/>
                <w:szCs w:val="22"/>
              </w:rPr>
            </w:pPr>
            <w:r w:rsidRPr="009D3D79">
              <w:rPr>
                <w:b/>
                <w:color w:val="000000"/>
                <w:sz w:val="22"/>
                <w:szCs w:val="22"/>
              </w:rPr>
              <w:t>Высоконапорный водовод</w:t>
            </w:r>
          </w:p>
        </w:tc>
      </w:tr>
      <w:tr w:rsidR="00AC543B" w14:paraId="47617CA1" w14:textId="77777777" w:rsidTr="00B74245">
        <w:trPr>
          <w:trHeight w:val="56"/>
          <w:jc w:val="center"/>
        </w:trPr>
        <w:tc>
          <w:tcPr>
            <w:tcW w:w="1667" w:type="dxa"/>
            <w:tcBorders>
              <w:top w:val="single" w:sz="4" w:space="0" w:color="auto"/>
              <w:left w:val="single" w:sz="4" w:space="0" w:color="auto"/>
              <w:bottom w:val="single" w:sz="4" w:space="0" w:color="auto"/>
              <w:right w:val="single" w:sz="4" w:space="0" w:color="auto"/>
            </w:tcBorders>
            <w:vAlign w:val="center"/>
          </w:tcPr>
          <w:p w14:paraId="48CB58B2" w14:textId="1C45450E" w:rsidR="00AC543B" w:rsidRPr="009D3D79" w:rsidRDefault="00AC543B" w:rsidP="00AC543B">
            <w:pPr>
              <w:autoSpaceDE w:val="0"/>
              <w:autoSpaceDN w:val="0"/>
              <w:adjustRightInd w:val="0"/>
              <w:jc w:val="center"/>
              <w:rPr>
                <w:sz w:val="22"/>
                <w:szCs w:val="22"/>
                <w:highlight w:val="yellow"/>
              </w:rPr>
            </w:pPr>
            <w:r w:rsidRPr="009D3D79">
              <w:rPr>
                <w:sz w:val="22"/>
                <w:szCs w:val="22"/>
              </w:rPr>
              <w:t>ПК0+7,86</w:t>
            </w:r>
          </w:p>
        </w:tc>
        <w:tc>
          <w:tcPr>
            <w:tcW w:w="7619" w:type="dxa"/>
            <w:tcBorders>
              <w:top w:val="single" w:sz="4" w:space="0" w:color="auto"/>
              <w:left w:val="single" w:sz="4" w:space="0" w:color="auto"/>
              <w:bottom w:val="single" w:sz="4" w:space="0" w:color="auto"/>
              <w:right w:val="single" w:sz="4" w:space="0" w:color="auto"/>
            </w:tcBorders>
            <w:vAlign w:val="center"/>
          </w:tcPr>
          <w:p w14:paraId="3C1687B8" w14:textId="63EE92C8" w:rsidR="00AC543B" w:rsidRPr="009D3D79" w:rsidRDefault="00AC543B" w:rsidP="00AC543B">
            <w:pPr>
              <w:autoSpaceDE w:val="0"/>
              <w:autoSpaceDN w:val="0"/>
              <w:adjustRightInd w:val="0"/>
              <w:jc w:val="center"/>
              <w:rPr>
                <w:sz w:val="22"/>
                <w:szCs w:val="22"/>
                <w:highlight w:val="yellow"/>
              </w:rPr>
            </w:pPr>
            <w:r w:rsidRPr="009D3D79">
              <w:rPr>
                <w:color w:val="000000"/>
                <w:sz w:val="22"/>
                <w:szCs w:val="22"/>
              </w:rPr>
              <w:t>Нефтесборный трубопровод</w:t>
            </w:r>
          </w:p>
        </w:tc>
      </w:tr>
    </w:tbl>
    <w:p w14:paraId="21529F92" w14:textId="76D3D899" w:rsidR="008005A2" w:rsidRDefault="008005A2" w:rsidP="008005A2">
      <w:pPr>
        <w:tabs>
          <w:tab w:val="left" w:pos="0"/>
        </w:tabs>
        <w:spacing w:line="276" w:lineRule="auto"/>
        <w:jc w:val="center"/>
        <w:rPr>
          <w:b/>
          <w:sz w:val="16"/>
          <w:szCs w:val="16"/>
        </w:rPr>
      </w:pPr>
    </w:p>
    <w:p w14:paraId="38295560" w14:textId="77777777" w:rsidR="00540409" w:rsidRPr="00B00496" w:rsidRDefault="00540409" w:rsidP="008005A2">
      <w:pPr>
        <w:tabs>
          <w:tab w:val="left" w:pos="0"/>
        </w:tabs>
        <w:spacing w:line="276" w:lineRule="auto"/>
        <w:jc w:val="center"/>
        <w:rPr>
          <w:b/>
          <w:sz w:val="16"/>
          <w:szCs w:val="16"/>
        </w:rPr>
      </w:pPr>
    </w:p>
    <w:p w14:paraId="1FFB352E" w14:textId="24E51ECB" w:rsidR="00950516" w:rsidRDefault="00950516" w:rsidP="00E659CE">
      <w:pPr>
        <w:numPr>
          <w:ilvl w:val="1"/>
          <w:numId w:val="20"/>
        </w:numPr>
        <w:tabs>
          <w:tab w:val="left" w:pos="0"/>
        </w:tabs>
        <w:spacing w:line="276" w:lineRule="auto"/>
        <w:ind w:left="0" w:firstLine="0"/>
        <w:jc w:val="center"/>
        <w:rPr>
          <w:b/>
        </w:rPr>
      </w:pPr>
      <w:r w:rsidRPr="00190AD7">
        <w:rPr>
          <w:b/>
        </w:rPr>
        <w:t>Ведомость пересечений границ зон планируемого размещения объекта (объектов) с объектами капитального строительства, строительство которых запланировано в соответствии с ранее утвержденной документацией по планировке территории</w:t>
      </w:r>
    </w:p>
    <w:p w14:paraId="04DB17CF" w14:textId="77777777" w:rsidR="00540409" w:rsidRDefault="00540409" w:rsidP="00540409">
      <w:pPr>
        <w:tabs>
          <w:tab w:val="left" w:pos="0"/>
        </w:tabs>
        <w:spacing w:line="276" w:lineRule="auto"/>
        <w:rPr>
          <w:b/>
        </w:rPr>
      </w:pPr>
    </w:p>
    <w:p w14:paraId="7BB78336" w14:textId="4E93049D" w:rsidR="00950516" w:rsidRDefault="00950516" w:rsidP="00950516">
      <w:pPr>
        <w:suppressAutoHyphens/>
        <w:ind w:firstLine="709"/>
        <w:jc w:val="both"/>
        <w:rPr>
          <w:szCs w:val="28"/>
        </w:rPr>
      </w:pPr>
      <w:r>
        <w:rPr>
          <w:szCs w:val="28"/>
        </w:rPr>
        <w:t>Пересечения границ зон планируемого размещения объекта с объектами капитального строительства, строительство которых запланировано в соответствии с ранее утвержденной документацией по планировке территории</w:t>
      </w:r>
      <w:r w:rsidRPr="0058556A">
        <w:rPr>
          <w:szCs w:val="28"/>
        </w:rPr>
        <w:t>, отсутствуют.</w:t>
      </w:r>
    </w:p>
    <w:p w14:paraId="4A31B0D8" w14:textId="77777777" w:rsidR="00950516" w:rsidRPr="00586B66" w:rsidRDefault="00950516" w:rsidP="00950516">
      <w:pPr>
        <w:tabs>
          <w:tab w:val="left" w:pos="0"/>
        </w:tabs>
        <w:spacing w:line="276" w:lineRule="auto"/>
        <w:rPr>
          <w:b/>
        </w:rPr>
      </w:pPr>
    </w:p>
    <w:p w14:paraId="6F5A338B" w14:textId="3B1DABBE" w:rsidR="00950516" w:rsidRDefault="00950516" w:rsidP="00E659CE">
      <w:pPr>
        <w:numPr>
          <w:ilvl w:val="1"/>
          <w:numId w:val="20"/>
        </w:numPr>
        <w:tabs>
          <w:tab w:val="left" w:pos="0"/>
        </w:tabs>
        <w:spacing w:line="276" w:lineRule="auto"/>
        <w:ind w:left="0" w:firstLine="0"/>
        <w:jc w:val="center"/>
        <w:rPr>
          <w:b/>
        </w:rPr>
      </w:pPr>
      <w:r w:rsidRPr="00586B66">
        <w:rPr>
          <w:b/>
        </w:rPr>
        <w:t>Ведомость пересечений границ зон планируемого размещения объекта (объектов) с водными объектами (в том числе с водотоками, водоемами, болотами и т.д.</w:t>
      </w:r>
      <w:r w:rsidR="002538FE">
        <w:rPr>
          <w:b/>
        </w:rPr>
        <w:t>)</w:t>
      </w:r>
    </w:p>
    <w:p w14:paraId="7C527994" w14:textId="77777777" w:rsidR="00540409" w:rsidRDefault="00540409" w:rsidP="00540409">
      <w:pPr>
        <w:tabs>
          <w:tab w:val="left" w:pos="0"/>
        </w:tabs>
        <w:spacing w:line="276" w:lineRule="auto"/>
        <w:rPr>
          <w:b/>
        </w:rPr>
      </w:pPr>
    </w:p>
    <w:p w14:paraId="4E41BBA2" w14:textId="695A9B30" w:rsidR="00950516" w:rsidRPr="00ED1BCB" w:rsidRDefault="007569D1" w:rsidP="00ED1BCB">
      <w:pPr>
        <w:widowControl w:val="0"/>
        <w:ind w:right="142" w:firstLine="709"/>
        <w:jc w:val="both"/>
        <w:rPr>
          <w:iCs/>
          <w:w w:val="102"/>
          <w:kern w:val="28"/>
          <w:sz w:val="22"/>
        </w:rPr>
      </w:pPr>
      <w:r w:rsidRPr="007569D1">
        <w:rPr>
          <w:szCs w:val="28"/>
        </w:rPr>
        <w:t>Проектируемы</w:t>
      </w:r>
      <w:r w:rsidR="00152F79">
        <w:rPr>
          <w:szCs w:val="28"/>
        </w:rPr>
        <w:t>й</w:t>
      </w:r>
      <w:r w:rsidRPr="007569D1">
        <w:rPr>
          <w:szCs w:val="28"/>
        </w:rPr>
        <w:t xml:space="preserve"> </w:t>
      </w:r>
      <w:r w:rsidR="00152F79">
        <w:rPr>
          <w:szCs w:val="28"/>
        </w:rPr>
        <w:t>объект не пересекае</w:t>
      </w:r>
      <w:r w:rsidRPr="007569D1">
        <w:rPr>
          <w:szCs w:val="28"/>
        </w:rPr>
        <w:t xml:space="preserve">т водные преграды. </w:t>
      </w:r>
    </w:p>
    <w:sectPr w:rsidR="00950516" w:rsidRPr="00ED1BCB" w:rsidSect="005630DD">
      <w:pgSz w:w="11906" w:h="16838"/>
      <w:pgMar w:top="1134" w:right="851" w:bottom="1134" w:left="1701" w:header="142" w:footer="709" w:gutter="0"/>
      <w:pgNumType w:start="24"/>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B60DB4" w14:textId="77777777" w:rsidR="00AF1D0C" w:rsidRDefault="00AF1D0C" w:rsidP="00900D78">
      <w:r>
        <w:separator/>
      </w:r>
    </w:p>
    <w:p w14:paraId="6038706E" w14:textId="77777777" w:rsidR="00AF1D0C" w:rsidRDefault="00AF1D0C"/>
  </w:endnote>
  <w:endnote w:type="continuationSeparator" w:id="0">
    <w:p w14:paraId="18BBC0C4" w14:textId="77777777" w:rsidR="00AF1D0C" w:rsidRDefault="00AF1D0C" w:rsidP="00900D78">
      <w:r>
        <w:continuationSeparator/>
      </w:r>
    </w:p>
    <w:p w14:paraId="75DED5AC" w14:textId="77777777" w:rsidR="00AF1D0C" w:rsidRDefault="00AF1D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TimesNewRoman,Bold">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8788835"/>
      <w:docPartObj>
        <w:docPartGallery w:val="Page Numbers (Bottom of Page)"/>
        <w:docPartUnique/>
      </w:docPartObj>
    </w:sdtPr>
    <w:sdtEndPr/>
    <w:sdtContent>
      <w:p w14:paraId="4F9BA93A" w14:textId="4750ECEF" w:rsidR="00930268" w:rsidRDefault="00930268" w:rsidP="00B20635">
        <w:pPr>
          <w:pStyle w:val="af4"/>
          <w:jc w:val="right"/>
        </w:pPr>
        <w:r>
          <w:fldChar w:fldCharType="begin"/>
        </w:r>
        <w:r>
          <w:instrText>PAGE   \* MERGEFORMAT</w:instrText>
        </w:r>
        <w:r>
          <w:fldChar w:fldCharType="separate"/>
        </w:r>
        <w:r w:rsidR="00F40AC3">
          <w:rPr>
            <w:noProof/>
          </w:rPr>
          <w:t>8</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38D0BB" w14:textId="77777777" w:rsidR="00AF1D0C" w:rsidRDefault="00AF1D0C" w:rsidP="00900D78">
      <w:r>
        <w:separator/>
      </w:r>
    </w:p>
    <w:p w14:paraId="28AC5759" w14:textId="77777777" w:rsidR="00AF1D0C" w:rsidRDefault="00AF1D0C"/>
  </w:footnote>
  <w:footnote w:type="continuationSeparator" w:id="0">
    <w:p w14:paraId="68CCA4FA" w14:textId="77777777" w:rsidR="00AF1D0C" w:rsidRDefault="00AF1D0C" w:rsidP="00900D78">
      <w:r>
        <w:continuationSeparator/>
      </w:r>
    </w:p>
    <w:p w14:paraId="0DE1F872" w14:textId="77777777" w:rsidR="00AF1D0C" w:rsidRDefault="00AF1D0C"/>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AF085" w14:textId="77777777" w:rsidR="00930268" w:rsidRPr="00F550ED" w:rsidRDefault="00930268" w:rsidP="00F550ED">
    <w:pPr>
      <w:pStyle w:val="af2"/>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9A026" w14:textId="77777777" w:rsidR="00930268" w:rsidRPr="000A297D" w:rsidRDefault="00930268" w:rsidP="000A297D">
    <w:pPr>
      <w:pStyle w:val="af2"/>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15FDA"/>
    <w:multiLevelType w:val="hybridMultilevel"/>
    <w:tmpl w:val="D2C44AF8"/>
    <w:styleLink w:val="216"/>
    <w:lvl w:ilvl="0" w:tplc="748EF2F0">
      <w:numFmt w:val="bullet"/>
      <w:lvlText w:val=""/>
      <w:lvlJc w:val="left"/>
      <w:pPr>
        <w:tabs>
          <w:tab w:val="num" w:pos="1778"/>
        </w:tabs>
        <w:ind w:left="1778" w:hanging="360"/>
      </w:pPr>
      <w:rPr>
        <w:rFonts w:ascii="Symbol" w:eastAsia="Times New Roman" w:hAnsi="Symbol" w:cs="Times New Roman"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15:restartNumberingAfterBreak="0">
    <w:nsid w:val="086956E6"/>
    <w:multiLevelType w:val="hybridMultilevel"/>
    <w:tmpl w:val="E490254A"/>
    <w:lvl w:ilvl="0" w:tplc="B20C0272">
      <w:start w:val="1"/>
      <w:numFmt w:val="bullet"/>
      <w:lvlText w:val="−"/>
      <w:lvlJc w:val="left"/>
      <w:pPr>
        <w:ind w:left="1559" w:hanging="360"/>
      </w:pPr>
      <w:rPr>
        <w:rFonts w:ascii="Times New Roman" w:hAnsi="Times New Roman" w:hint="default"/>
      </w:rPr>
    </w:lvl>
    <w:lvl w:ilvl="1" w:tplc="04190003" w:tentative="1">
      <w:start w:val="1"/>
      <w:numFmt w:val="bullet"/>
      <w:lvlText w:val="o"/>
      <w:lvlJc w:val="left"/>
      <w:pPr>
        <w:ind w:left="2279" w:hanging="360"/>
      </w:pPr>
      <w:rPr>
        <w:rFonts w:ascii="Courier New" w:hAnsi="Courier New" w:cs="Courier New" w:hint="default"/>
      </w:rPr>
    </w:lvl>
    <w:lvl w:ilvl="2" w:tplc="04190005" w:tentative="1">
      <w:start w:val="1"/>
      <w:numFmt w:val="bullet"/>
      <w:lvlText w:val=""/>
      <w:lvlJc w:val="left"/>
      <w:pPr>
        <w:ind w:left="2999" w:hanging="360"/>
      </w:pPr>
      <w:rPr>
        <w:rFonts w:ascii="Wingdings" w:hAnsi="Wingdings" w:hint="default"/>
      </w:rPr>
    </w:lvl>
    <w:lvl w:ilvl="3" w:tplc="04190001" w:tentative="1">
      <w:start w:val="1"/>
      <w:numFmt w:val="bullet"/>
      <w:lvlText w:val=""/>
      <w:lvlJc w:val="left"/>
      <w:pPr>
        <w:ind w:left="3719" w:hanging="360"/>
      </w:pPr>
      <w:rPr>
        <w:rFonts w:ascii="Symbol" w:hAnsi="Symbol" w:hint="default"/>
      </w:rPr>
    </w:lvl>
    <w:lvl w:ilvl="4" w:tplc="04190003" w:tentative="1">
      <w:start w:val="1"/>
      <w:numFmt w:val="bullet"/>
      <w:lvlText w:val="o"/>
      <w:lvlJc w:val="left"/>
      <w:pPr>
        <w:ind w:left="4439" w:hanging="360"/>
      </w:pPr>
      <w:rPr>
        <w:rFonts w:ascii="Courier New" w:hAnsi="Courier New" w:cs="Courier New" w:hint="default"/>
      </w:rPr>
    </w:lvl>
    <w:lvl w:ilvl="5" w:tplc="04190005" w:tentative="1">
      <w:start w:val="1"/>
      <w:numFmt w:val="bullet"/>
      <w:lvlText w:val=""/>
      <w:lvlJc w:val="left"/>
      <w:pPr>
        <w:ind w:left="5159" w:hanging="360"/>
      </w:pPr>
      <w:rPr>
        <w:rFonts w:ascii="Wingdings" w:hAnsi="Wingdings" w:hint="default"/>
      </w:rPr>
    </w:lvl>
    <w:lvl w:ilvl="6" w:tplc="04190001" w:tentative="1">
      <w:start w:val="1"/>
      <w:numFmt w:val="bullet"/>
      <w:lvlText w:val=""/>
      <w:lvlJc w:val="left"/>
      <w:pPr>
        <w:ind w:left="5879" w:hanging="360"/>
      </w:pPr>
      <w:rPr>
        <w:rFonts w:ascii="Symbol" w:hAnsi="Symbol" w:hint="default"/>
      </w:rPr>
    </w:lvl>
    <w:lvl w:ilvl="7" w:tplc="04190003" w:tentative="1">
      <w:start w:val="1"/>
      <w:numFmt w:val="bullet"/>
      <w:lvlText w:val="o"/>
      <w:lvlJc w:val="left"/>
      <w:pPr>
        <w:ind w:left="6599" w:hanging="360"/>
      </w:pPr>
      <w:rPr>
        <w:rFonts w:ascii="Courier New" w:hAnsi="Courier New" w:cs="Courier New" w:hint="default"/>
      </w:rPr>
    </w:lvl>
    <w:lvl w:ilvl="8" w:tplc="04190005" w:tentative="1">
      <w:start w:val="1"/>
      <w:numFmt w:val="bullet"/>
      <w:lvlText w:val=""/>
      <w:lvlJc w:val="left"/>
      <w:pPr>
        <w:ind w:left="7319" w:hanging="360"/>
      </w:pPr>
      <w:rPr>
        <w:rFonts w:ascii="Wingdings" w:hAnsi="Wingdings" w:hint="default"/>
      </w:rPr>
    </w:lvl>
  </w:abstractNum>
  <w:abstractNum w:abstractNumId="2" w15:restartNumberingAfterBreak="0">
    <w:nsid w:val="1C2F702E"/>
    <w:multiLevelType w:val="hybridMultilevel"/>
    <w:tmpl w:val="C5C0F6B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29C35274"/>
    <w:multiLevelType w:val="hybridMultilevel"/>
    <w:tmpl w:val="D9B8E1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C9934A7"/>
    <w:multiLevelType w:val="multilevel"/>
    <w:tmpl w:val="62665266"/>
    <w:lvl w:ilvl="0">
      <w:start w:val="1"/>
      <w:numFmt w:val="bullet"/>
      <w:lvlText w:val=""/>
      <w:lvlJc w:val="left"/>
      <w:pPr>
        <w:tabs>
          <w:tab w:val="num" w:pos="2345"/>
        </w:tabs>
        <w:ind w:left="2345"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0F71F8"/>
    <w:multiLevelType w:val="hybridMultilevel"/>
    <w:tmpl w:val="2912DA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7945651"/>
    <w:multiLevelType w:val="multilevel"/>
    <w:tmpl w:val="D504A878"/>
    <w:styleLink w:val="28"/>
    <w:lvl w:ilvl="0">
      <w:start w:val="1"/>
      <w:numFmt w:val="bullet"/>
      <w:lvlText w:val=""/>
      <w:lvlJc w:val="left"/>
      <w:pPr>
        <w:tabs>
          <w:tab w:val="num" w:pos="927"/>
        </w:tabs>
        <w:ind w:left="927" w:hanging="360"/>
      </w:pPr>
      <w:rPr>
        <w:rFonts w:ascii="Symbol" w:hAnsi="Symbol" w:hint="default"/>
      </w:rPr>
    </w:lvl>
    <w:lvl w:ilvl="1">
      <w:start w:val="1"/>
      <w:numFmt w:val="bullet"/>
      <w:lvlText w:val="o"/>
      <w:lvlJc w:val="left"/>
      <w:pPr>
        <w:tabs>
          <w:tab w:val="num" w:pos="927"/>
        </w:tabs>
        <w:ind w:left="927" w:hanging="360"/>
      </w:pPr>
      <w:rPr>
        <w:rFonts w:ascii="Courier New" w:hAnsi="Courier New" w:cs="Courier New" w:hint="default"/>
      </w:rPr>
    </w:lvl>
    <w:lvl w:ilvl="2">
      <w:start w:val="1"/>
      <w:numFmt w:val="bullet"/>
      <w:lvlText w:val=""/>
      <w:lvlJc w:val="left"/>
      <w:pPr>
        <w:tabs>
          <w:tab w:val="num" w:pos="1647"/>
        </w:tabs>
        <w:ind w:left="1647" w:hanging="360"/>
      </w:pPr>
      <w:rPr>
        <w:rFonts w:ascii="Wingdings" w:hAnsi="Wingdings" w:hint="default"/>
      </w:rPr>
    </w:lvl>
    <w:lvl w:ilvl="3">
      <w:start w:val="1"/>
      <w:numFmt w:val="bullet"/>
      <w:lvlText w:val=""/>
      <w:lvlJc w:val="left"/>
      <w:pPr>
        <w:tabs>
          <w:tab w:val="num" w:pos="2367"/>
        </w:tabs>
        <w:ind w:left="2367" w:hanging="360"/>
      </w:pPr>
      <w:rPr>
        <w:rFonts w:ascii="Symbol" w:hAnsi="Symbol" w:hint="default"/>
      </w:rPr>
    </w:lvl>
    <w:lvl w:ilvl="4">
      <w:start w:val="1"/>
      <w:numFmt w:val="bullet"/>
      <w:lvlText w:val="o"/>
      <w:lvlJc w:val="left"/>
      <w:pPr>
        <w:tabs>
          <w:tab w:val="num" w:pos="3087"/>
        </w:tabs>
        <w:ind w:left="3087" w:hanging="360"/>
      </w:pPr>
      <w:rPr>
        <w:rFonts w:ascii="Courier New" w:hAnsi="Courier New" w:cs="Courier New" w:hint="default"/>
      </w:rPr>
    </w:lvl>
    <w:lvl w:ilvl="5">
      <w:start w:val="1"/>
      <w:numFmt w:val="bullet"/>
      <w:lvlText w:val=""/>
      <w:lvlJc w:val="left"/>
      <w:pPr>
        <w:tabs>
          <w:tab w:val="num" w:pos="3807"/>
        </w:tabs>
        <w:ind w:left="3807" w:hanging="360"/>
      </w:pPr>
      <w:rPr>
        <w:rFonts w:ascii="Wingdings" w:hAnsi="Wingdings" w:hint="default"/>
      </w:rPr>
    </w:lvl>
    <w:lvl w:ilvl="6">
      <w:start w:val="1"/>
      <w:numFmt w:val="bullet"/>
      <w:lvlText w:val=""/>
      <w:lvlJc w:val="left"/>
      <w:pPr>
        <w:tabs>
          <w:tab w:val="num" w:pos="4527"/>
        </w:tabs>
        <w:ind w:left="4527" w:hanging="360"/>
      </w:pPr>
      <w:rPr>
        <w:rFonts w:ascii="Symbol" w:hAnsi="Symbol" w:hint="default"/>
      </w:rPr>
    </w:lvl>
    <w:lvl w:ilvl="7">
      <w:start w:val="1"/>
      <w:numFmt w:val="bullet"/>
      <w:lvlText w:val="o"/>
      <w:lvlJc w:val="left"/>
      <w:pPr>
        <w:tabs>
          <w:tab w:val="num" w:pos="5247"/>
        </w:tabs>
        <w:ind w:left="5247" w:hanging="360"/>
      </w:pPr>
      <w:rPr>
        <w:rFonts w:ascii="Courier New" w:hAnsi="Courier New" w:cs="Courier New" w:hint="default"/>
      </w:rPr>
    </w:lvl>
    <w:lvl w:ilvl="8">
      <w:start w:val="1"/>
      <w:numFmt w:val="bullet"/>
      <w:lvlText w:val=""/>
      <w:lvlJc w:val="left"/>
      <w:pPr>
        <w:tabs>
          <w:tab w:val="num" w:pos="5967"/>
        </w:tabs>
        <w:ind w:left="5967" w:hanging="360"/>
      </w:pPr>
      <w:rPr>
        <w:rFonts w:ascii="Wingdings" w:hAnsi="Wingdings" w:hint="default"/>
      </w:rPr>
    </w:lvl>
  </w:abstractNum>
  <w:abstractNum w:abstractNumId="7" w15:restartNumberingAfterBreak="0">
    <w:nsid w:val="38345307"/>
    <w:multiLevelType w:val="multilevel"/>
    <w:tmpl w:val="76DE8D30"/>
    <w:lvl w:ilvl="0">
      <w:start w:val="1"/>
      <w:numFmt w:val="decimal"/>
      <w:pStyle w:val="S1"/>
      <w:lvlText w:val="%1"/>
      <w:lvlJc w:val="left"/>
      <w:pPr>
        <w:tabs>
          <w:tab w:val="num" w:pos="2345"/>
        </w:tabs>
        <w:ind w:left="2345" w:hanging="360"/>
      </w:pPr>
      <w:rPr>
        <w:rFonts w:hint="default"/>
        <w:b/>
      </w:rPr>
    </w:lvl>
    <w:lvl w:ilvl="1">
      <w:start w:val="1"/>
      <w:numFmt w:val="decimal"/>
      <w:pStyle w:val="S2"/>
      <w:lvlText w:val="%1.%2"/>
      <w:lvlJc w:val="left"/>
      <w:pPr>
        <w:tabs>
          <w:tab w:val="num" w:pos="3065"/>
        </w:tabs>
        <w:ind w:left="3065" w:hanging="360"/>
      </w:pPr>
      <w:rPr>
        <w:rFonts w:hint="default"/>
        <w:b/>
      </w:rPr>
    </w:lvl>
    <w:lvl w:ilvl="2">
      <w:start w:val="1"/>
      <w:numFmt w:val="decimal"/>
      <w:pStyle w:val="S3"/>
      <w:lvlText w:val="%1.%2.%3"/>
      <w:lvlJc w:val="left"/>
      <w:pPr>
        <w:tabs>
          <w:tab w:val="num" w:pos="3425"/>
        </w:tabs>
        <w:ind w:left="3425" w:hanging="720"/>
      </w:pPr>
      <w:rPr>
        <w:rFonts w:hint="default"/>
      </w:rPr>
    </w:lvl>
    <w:lvl w:ilvl="3">
      <w:start w:val="1"/>
      <w:numFmt w:val="decimal"/>
      <w:pStyle w:val="S4"/>
      <w:lvlText w:val="%1.%2.%3.%4"/>
      <w:lvlJc w:val="left"/>
      <w:pPr>
        <w:tabs>
          <w:tab w:val="num" w:pos="3785"/>
        </w:tabs>
        <w:ind w:left="3785" w:hanging="720"/>
      </w:pPr>
      <w:rPr>
        <w:rFonts w:hint="default"/>
      </w:rPr>
    </w:lvl>
    <w:lvl w:ilvl="4">
      <w:start w:val="1"/>
      <w:numFmt w:val="decimal"/>
      <w:lvlText w:val="%1.%2.%3.%4.%5"/>
      <w:lvlJc w:val="left"/>
      <w:pPr>
        <w:tabs>
          <w:tab w:val="num" w:pos="4505"/>
        </w:tabs>
        <w:ind w:left="4505" w:hanging="1080"/>
      </w:pPr>
      <w:rPr>
        <w:rFonts w:hint="default"/>
      </w:rPr>
    </w:lvl>
    <w:lvl w:ilvl="5">
      <w:start w:val="1"/>
      <w:numFmt w:val="decimal"/>
      <w:lvlText w:val="%1.%2.%3.%4.%5.%6"/>
      <w:lvlJc w:val="left"/>
      <w:pPr>
        <w:tabs>
          <w:tab w:val="num" w:pos="4865"/>
        </w:tabs>
        <w:ind w:left="4865" w:hanging="1080"/>
      </w:pPr>
      <w:rPr>
        <w:rFonts w:hint="default"/>
      </w:rPr>
    </w:lvl>
    <w:lvl w:ilvl="6">
      <w:start w:val="1"/>
      <w:numFmt w:val="decimal"/>
      <w:lvlText w:val="%1.%2.%3.%4.%5.%6.%7"/>
      <w:lvlJc w:val="left"/>
      <w:pPr>
        <w:tabs>
          <w:tab w:val="num" w:pos="5585"/>
        </w:tabs>
        <w:ind w:left="5585" w:hanging="1440"/>
      </w:pPr>
      <w:rPr>
        <w:rFonts w:hint="default"/>
      </w:rPr>
    </w:lvl>
    <w:lvl w:ilvl="7">
      <w:start w:val="1"/>
      <w:numFmt w:val="decimal"/>
      <w:lvlText w:val="%1.%2.%3.%4.%5.%6.%7.%8"/>
      <w:lvlJc w:val="left"/>
      <w:pPr>
        <w:tabs>
          <w:tab w:val="num" w:pos="5945"/>
        </w:tabs>
        <w:ind w:left="5945" w:hanging="1440"/>
      </w:pPr>
      <w:rPr>
        <w:rFonts w:hint="default"/>
      </w:rPr>
    </w:lvl>
    <w:lvl w:ilvl="8">
      <w:start w:val="1"/>
      <w:numFmt w:val="decimal"/>
      <w:lvlText w:val="%1.%2.%3.%4.%5.%6.%7.%8.%9"/>
      <w:lvlJc w:val="left"/>
      <w:pPr>
        <w:tabs>
          <w:tab w:val="num" w:pos="6665"/>
        </w:tabs>
        <w:ind w:left="6665" w:hanging="1800"/>
      </w:pPr>
      <w:rPr>
        <w:rFonts w:hint="default"/>
      </w:rPr>
    </w:lvl>
  </w:abstractNum>
  <w:abstractNum w:abstractNumId="8" w15:restartNumberingAfterBreak="0">
    <w:nsid w:val="3C915329"/>
    <w:multiLevelType w:val="hybridMultilevel"/>
    <w:tmpl w:val="CEDC76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CAE1B48"/>
    <w:multiLevelType w:val="hybridMultilevel"/>
    <w:tmpl w:val="3A785A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CB117D0"/>
    <w:multiLevelType w:val="multilevel"/>
    <w:tmpl w:val="72385022"/>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01D63F4"/>
    <w:multiLevelType w:val="hybridMultilevel"/>
    <w:tmpl w:val="5F744D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21A2484"/>
    <w:multiLevelType w:val="multilevel"/>
    <w:tmpl w:val="E8441FE2"/>
    <w:lvl w:ilvl="0">
      <w:start w:val="2"/>
      <w:numFmt w:val="decimal"/>
      <w:lvlText w:val="%1"/>
      <w:lvlJc w:val="left"/>
      <w:pPr>
        <w:ind w:left="360" w:hanging="360"/>
      </w:pPr>
      <w:rPr>
        <w:rFonts w:hint="default"/>
      </w:rPr>
    </w:lvl>
    <w:lvl w:ilvl="1">
      <w:start w:val="3"/>
      <w:numFmt w:val="decimal"/>
      <w:lvlText w:val="%1.%2"/>
      <w:lvlJc w:val="left"/>
      <w:pPr>
        <w:ind w:left="502"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4982BEA"/>
    <w:multiLevelType w:val="hybridMultilevel"/>
    <w:tmpl w:val="D97CE1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4C324C9"/>
    <w:multiLevelType w:val="multilevel"/>
    <w:tmpl w:val="EB164C7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BC058A3"/>
    <w:multiLevelType w:val="hybridMultilevel"/>
    <w:tmpl w:val="F6442D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C55142B"/>
    <w:multiLevelType w:val="hybridMultilevel"/>
    <w:tmpl w:val="0B50441A"/>
    <w:lvl w:ilvl="0" w:tplc="D0EEE524">
      <w:start w:val="1"/>
      <w:numFmt w:val="bullet"/>
      <w:lvlText w:val=""/>
      <w:lvlJc w:val="left"/>
      <w:pPr>
        <w:ind w:left="1429" w:hanging="360"/>
      </w:pPr>
      <w:rPr>
        <w:rFonts w:ascii="Symbol" w:hAnsi="Symbol" w:hint="default"/>
      </w:rPr>
    </w:lvl>
    <w:lvl w:ilvl="1" w:tplc="04190011">
      <w:start w:val="1"/>
      <w:numFmt w:val="decimal"/>
      <w:lvlText w:val="%2)"/>
      <w:lvlJc w:val="left"/>
      <w:pPr>
        <w:tabs>
          <w:tab w:val="num" w:pos="2149"/>
        </w:tabs>
        <w:ind w:left="2149" w:hanging="360"/>
      </w:p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7" w15:restartNumberingAfterBreak="0">
    <w:nsid w:val="4DA61B64"/>
    <w:multiLevelType w:val="multilevel"/>
    <w:tmpl w:val="D71CF476"/>
    <w:lvl w:ilvl="0">
      <w:start w:val="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3615A6"/>
    <w:multiLevelType w:val="hybridMultilevel"/>
    <w:tmpl w:val="57EC7E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CF57A6E"/>
    <w:multiLevelType w:val="multilevel"/>
    <w:tmpl w:val="2BD63BE8"/>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FD42252"/>
    <w:multiLevelType w:val="multilevel"/>
    <w:tmpl w:val="AA5879D6"/>
    <w:lvl w:ilvl="0">
      <w:start w:val="4"/>
      <w:numFmt w:val="decimal"/>
      <w:lvlText w:val="%1"/>
      <w:lvlJc w:val="left"/>
      <w:pPr>
        <w:ind w:left="360" w:hanging="360"/>
      </w:pPr>
      <w:rPr>
        <w:rFonts w:eastAsia="Times New Roman" w:hint="default"/>
      </w:rPr>
    </w:lvl>
    <w:lvl w:ilvl="1">
      <w:start w:val="3"/>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1" w15:restartNumberingAfterBreak="0">
    <w:nsid w:val="609D2921"/>
    <w:multiLevelType w:val="multilevel"/>
    <w:tmpl w:val="25A6DAA6"/>
    <w:lvl w:ilvl="0">
      <w:start w:val="2"/>
      <w:numFmt w:val="decimal"/>
      <w:lvlText w:val="%1"/>
      <w:lvlJc w:val="left"/>
      <w:pPr>
        <w:ind w:left="360" w:hanging="360"/>
      </w:pPr>
      <w:rPr>
        <w:rFonts w:hint="default"/>
      </w:rPr>
    </w:lvl>
    <w:lvl w:ilvl="1">
      <w:start w:val="8"/>
      <w:numFmt w:val="decimal"/>
      <w:lvlText w:val="%1.%2"/>
      <w:lvlJc w:val="left"/>
      <w:pPr>
        <w:ind w:left="502"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7B26C3B"/>
    <w:multiLevelType w:val="hybridMultilevel"/>
    <w:tmpl w:val="B2120D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8100C48"/>
    <w:multiLevelType w:val="multilevel"/>
    <w:tmpl w:val="912A9438"/>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92863BC"/>
    <w:multiLevelType w:val="hybridMultilevel"/>
    <w:tmpl w:val="3E025C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93E409A"/>
    <w:multiLevelType w:val="hybridMultilevel"/>
    <w:tmpl w:val="15D28836"/>
    <w:lvl w:ilvl="0" w:tplc="FFFFFFFF">
      <w:start w:val="1"/>
      <w:numFmt w:val="bullet"/>
      <w:lvlText w:val=""/>
      <w:lvlJc w:val="left"/>
      <w:pPr>
        <w:tabs>
          <w:tab w:val="num" w:pos="1619"/>
        </w:tabs>
        <w:ind w:left="1619" w:hanging="360"/>
      </w:pPr>
      <w:rPr>
        <w:rFonts w:ascii="Symbol" w:hAnsi="Symbol" w:hint="default"/>
      </w:rPr>
    </w:lvl>
    <w:lvl w:ilvl="1" w:tplc="FFFFFFFF">
      <w:start w:val="1"/>
      <w:numFmt w:val="bullet"/>
      <w:lvlText w:val="o"/>
      <w:lvlJc w:val="left"/>
      <w:pPr>
        <w:tabs>
          <w:tab w:val="num" w:pos="1979"/>
        </w:tabs>
        <w:ind w:left="1979" w:hanging="360"/>
      </w:pPr>
      <w:rPr>
        <w:rFonts w:ascii="Courier New" w:hAnsi="Courier New" w:hint="default"/>
      </w:rPr>
    </w:lvl>
    <w:lvl w:ilvl="2" w:tplc="FFFFFFFF">
      <w:start w:val="1"/>
      <w:numFmt w:val="bullet"/>
      <w:lvlText w:val=""/>
      <w:lvlJc w:val="left"/>
      <w:pPr>
        <w:tabs>
          <w:tab w:val="num" w:pos="2699"/>
        </w:tabs>
        <w:ind w:left="2699" w:hanging="360"/>
      </w:pPr>
      <w:rPr>
        <w:rFonts w:ascii="Wingdings" w:hAnsi="Wingdings" w:hint="default"/>
      </w:rPr>
    </w:lvl>
    <w:lvl w:ilvl="3" w:tplc="FFFFFFFF">
      <w:start w:val="1"/>
      <w:numFmt w:val="bullet"/>
      <w:lvlText w:val=""/>
      <w:lvlJc w:val="left"/>
      <w:pPr>
        <w:tabs>
          <w:tab w:val="num" w:pos="3419"/>
        </w:tabs>
        <w:ind w:left="3419" w:hanging="360"/>
      </w:pPr>
      <w:rPr>
        <w:rFonts w:ascii="Symbol" w:hAnsi="Symbol" w:hint="default"/>
      </w:rPr>
    </w:lvl>
    <w:lvl w:ilvl="4" w:tplc="FFFFFFFF">
      <w:start w:val="1"/>
      <w:numFmt w:val="bullet"/>
      <w:lvlText w:val="o"/>
      <w:lvlJc w:val="left"/>
      <w:pPr>
        <w:tabs>
          <w:tab w:val="num" w:pos="4139"/>
        </w:tabs>
        <w:ind w:left="4139" w:hanging="360"/>
      </w:pPr>
      <w:rPr>
        <w:rFonts w:ascii="Courier New" w:hAnsi="Courier New" w:hint="default"/>
      </w:rPr>
    </w:lvl>
    <w:lvl w:ilvl="5" w:tplc="FFFFFFFF">
      <w:start w:val="1"/>
      <w:numFmt w:val="bullet"/>
      <w:lvlText w:val=""/>
      <w:lvlJc w:val="left"/>
      <w:pPr>
        <w:tabs>
          <w:tab w:val="num" w:pos="4859"/>
        </w:tabs>
        <w:ind w:left="4859" w:hanging="360"/>
      </w:pPr>
      <w:rPr>
        <w:rFonts w:ascii="Wingdings" w:hAnsi="Wingdings" w:hint="default"/>
      </w:rPr>
    </w:lvl>
    <w:lvl w:ilvl="6" w:tplc="FFFFFFFF">
      <w:start w:val="1"/>
      <w:numFmt w:val="bullet"/>
      <w:lvlText w:val=""/>
      <w:lvlJc w:val="left"/>
      <w:pPr>
        <w:tabs>
          <w:tab w:val="num" w:pos="5579"/>
        </w:tabs>
        <w:ind w:left="5579" w:hanging="360"/>
      </w:pPr>
      <w:rPr>
        <w:rFonts w:ascii="Symbol" w:hAnsi="Symbol" w:hint="default"/>
      </w:rPr>
    </w:lvl>
    <w:lvl w:ilvl="7" w:tplc="FFFFFFFF">
      <w:start w:val="1"/>
      <w:numFmt w:val="bullet"/>
      <w:lvlText w:val="o"/>
      <w:lvlJc w:val="left"/>
      <w:pPr>
        <w:tabs>
          <w:tab w:val="num" w:pos="6299"/>
        </w:tabs>
        <w:ind w:left="6299" w:hanging="360"/>
      </w:pPr>
      <w:rPr>
        <w:rFonts w:ascii="Courier New" w:hAnsi="Courier New" w:hint="default"/>
      </w:rPr>
    </w:lvl>
    <w:lvl w:ilvl="8" w:tplc="FFFFFFFF">
      <w:start w:val="1"/>
      <w:numFmt w:val="bullet"/>
      <w:lvlText w:val=""/>
      <w:lvlJc w:val="left"/>
      <w:pPr>
        <w:tabs>
          <w:tab w:val="num" w:pos="7019"/>
        </w:tabs>
        <w:ind w:left="7019" w:hanging="360"/>
      </w:pPr>
      <w:rPr>
        <w:rFonts w:ascii="Wingdings" w:hAnsi="Wingdings" w:hint="default"/>
      </w:rPr>
    </w:lvl>
  </w:abstractNum>
  <w:abstractNum w:abstractNumId="26" w15:restartNumberingAfterBreak="0">
    <w:nsid w:val="6A936A90"/>
    <w:multiLevelType w:val="hybridMultilevel"/>
    <w:tmpl w:val="A2AAFDBC"/>
    <w:lvl w:ilvl="0" w:tplc="D0EEE524">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7" w15:restartNumberingAfterBreak="0">
    <w:nsid w:val="6B0D21CB"/>
    <w:multiLevelType w:val="hybridMultilevel"/>
    <w:tmpl w:val="5E627364"/>
    <w:lvl w:ilvl="0" w:tplc="04190001">
      <w:numFmt w:val="bullet"/>
      <w:lvlText w:val="–"/>
      <w:lvlJc w:val="left"/>
      <w:pPr>
        <w:ind w:left="1212"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15:restartNumberingAfterBreak="0">
    <w:nsid w:val="6C8463E7"/>
    <w:multiLevelType w:val="hybridMultilevel"/>
    <w:tmpl w:val="B964C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2A15C2B"/>
    <w:multiLevelType w:val="hybridMultilevel"/>
    <w:tmpl w:val="665C2EFE"/>
    <w:lvl w:ilvl="0" w:tplc="04190001">
      <w:start w:val="1"/>
      <w:numFmt w:val="bullet"/>
      <w:lvlText w:val=""/>
      <w:lvlJc w:val="left"/>
      <w:pPr>
        <w:tabs>
          <w:tab w:val="num" w:pos="1070"/>
        </w:tabs>
        <w:ind w:left="1070" w:hanging="360"/>
      </w:pPr>
      <w:rPr>
        <w:rFonts w:ascii="Symbol" w:hAnsi="Symbol" w:hint="default"/>
      </w:rPr>
    </w:lvl>
    <w:lvl w:ilvl="1" w:tplc="04190019">
      <w:start w:val="1"/>
      <w:numFmt w:val="bullet"/>
      <w:lvlText w:val=""/>
      <w:lvlJc w:val="left"/>
      <w:pPr>
        <w:tabs>
          <w:tab w:val="num" w:pos="2340"/>
        </w:tabs>
        <w:ind w:left="2340" w:hanging="360"/>
      </w:pPr>
      <w:rPr>
        <w:rFonts w:ascii="Symbol" w:hAnsi="Symbol" w:hint="default"/>
      </w:r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30" w15:restartNumberingAfterBreak="0">
    <w:nsid w:val="75877C98"/>
    <w:multiLevelType w:val="hybridMultilevel"/>
    <w:tmpl w:val="428C71A8"/>
    <w:lvl w:ilvl="0" w:tplc="3ED02CB4">
      <w:numFmt w:val="bullet"/>
      <w:lvlText w:val="-"/>
      <w:lvlJc w:val="left"/>
      <w:pPr>
        <w:tabs>
          <w:tab w:val="num" w:pos="1069"/>
        </w:tabs>
        <w:ind w:left="1069" w:hanging="360"/>
      </w:pPr>
      <w:rPr>
        <w:rFonts w:ascii="Times New Roman" w:eastAsia="Times New Roman" w:hAnsi="Times New Roman" w:cs="Times New Roman"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31" w15:restartNumberingAfterBreak="0">
    <w:nsid w:val="77D278A4"/>
    <w:multiLevelType w:val="multilevel"/>
    <w:tmpl w:val="5B1CC374"/>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CAD47FD"/>
    <w:multiLevelType w:val="singleLevel"/>
    <w:tmpl w:val="0EAE86DA"/>
    <w:lvl w:ilvl="0">
      <w:start w:val="1"/>
      <w:numFmt w:val="decimal"/>
      <w:pStyle w:val="a"/>
      <w:lvlText w:val="Таблица %1  "/>
      <w:lvlJc w:val="left"/>
      <w:pPr>
        <w:tabs>
          <w:tab w:val="num" w:pos="4843"/>
        </w:tabs>
        <w:ind w:left="3763" w:hanging="360"/>
      </w:pPr>
      <w:rPr>
        <w:rFonts w:ascii="Times New Roman" w:hAnsi="Times New Roman" w:cs="Times New Roman" w:hint="default"/>
        <w:b w:val="0"/>
        <w:i w:val="0"/>
        <w:vanish w:val="0"/>
        <w:sz w:val="24"/>
        <w:szCs w:val="22"/>
        <w:u w:val="none"/>
      </w:rPr>
    </w:lvl>
  </w:abstractNum>
  <w:num w:numId="1">
    <w:abstractNumId w:val="7"/>
  </w:num>
  <w:num w:numId="2">
    <w:abstractNumId w:val="6"/>
  </w:num>
  <w:num w:numId="3">
    <w:abstractNumId w:val="3"/>
  </w:num>
  <w:num w:numId="4">
    <w:abstractNumId w:val="13"/>
  </w:num>
  <w:num w:numId="5">
    <w:abstractNumId w:val="22"/>
  </w:num>
  <w:num w:numId="6">
    <w:abstractNumId w:val="31"/>
  </w:num>
  <w:num w:numId="7">
    <w:abstractNumId w:val="30"/>
  </w:num>
  <w:num w:numId="8">
    <w:abstractNumId w:val="32"/>
  </w:num>
  <w:num w:numId="9">
    <w:abstractNumId w:val="14"/>
  </w:num>
  <w:num w:numId="10">
    <w:abstractNumId w:val="23"/>
  </w:num>
  <w:num w:numId="11">
    <w:abstractNumId w:val="20"/>
  </w:num>
  <w:num w:numId="12">
    <w:abstractNumId w:val="2"/>
  </w:num>
  <w:num w:numId="13">
    <w:abstractNumId w:val="16"/>
    <w:lvlOverride w:ilvl="0"/>
    <w:lvlOverride w:ilvl="1">
      <w:startOverride w:val="1"/>
    </w:lvlOverride>
    <w:lvlOverride w:ilvl="2"/>
    <w:lvlOverride w:ilvl="3"/>
    <w:lvlOverride w:ilvl="4"/>
    <w:lvlOverride w:ilvl="5"/>
    <w:lvlOverride w:ilvl="6"/>
    <w:lvlOverride w:ilvl="7"/>
    <w:lvlOverride w:ilvl="8"/>
  </w:num>
  <w:num w:numId="14">
    <w:abstractNumId w:val="26"/>
  </w:num>
  <w:num w:numId="15">
    <w:abstractNumId w:val="24"/>
  </w:num>
  <w:num w:numId="16">
    <w:abstractNumId w:val="12"/>
  </w:num>
  <w:num w:numId="17">
    <w:abstractNumId w:val="21"/>
  </w:num>
  <w:num w:numId="18">
    <w:abstractNumId w:val="17"/>
  </w:num>
  <w:num w:numId="19">
    <w:abstractNumId w:val="10"/>
  </w:num>
  <w:num w:numId="20">
    <w:abstractNumId w:val="19"/>
  </w:num>
  <w:num w:numId="21">
    <w:abstractNumId w:val="4"/>
  </w:num>
  <w:num w:numId="22">
    <w:abstractNumId w:val="29"/>
  </w:num>
  <w:num w:numId="23">
    <w:abstractNumId w:val="16"/>
  </w:num>
  <w:num w:numId="24">
    <w:abstractNumId w:val="5"/>
  </w:num>
  <w:num w:numId="25">
    <w:abstractNumId w:val="28"/>
  </w:num>
  <w:num w:numId="26">
    <w:abstractNumId w:val="18"/>
  </w:num>
  <w:num w:numId="27">
    <w:abstractNumId w:val="27"/>
  </w:num>
  <w:num w:numId="28">
    <w:abstractNumId w:val="8"/>
  </w:num>
  <w:num w:numId="29">
    <w:abstractNumId w:val="0"/>
  </w:num>
  <w:num w:numId="30">
    <w:abstractNumId w:val="9"/>
  </w:num>
  <w:num w:numId="31">
    <w:abstractNumId w:val="11"/>
  </w:num>
  <w:num w:numId="32">
    <w:abstractNumId w:val="15"/>
  </w:num>
  <w:num w:numId="33">
    <w:abstractNumId w:val="25"/>
  </w:num>
  <w:num w:numId="3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0D78"/>
    <w:rsid w:val="0000050E"/>
    <w:rsid w:val="00000622"/>
    <w:rsid w:val="00000980"/>
    <w:rsid w:val="000012D9"/>
    <w:rsid w:val="00001862"/>
    <w:rsid w:val="00001F20"/>
    <w:rsid w:val="00002CAD"/>
    <w:rsid w:val="00002CD8"/>
    <w:rsid w:val="000034D0"/>
    <w:rsid w:val="000035E4"/>
    <w:rsid w:val="00003895"/>
    <w:rsid w:val="00003FE1"/>
    <w:rsid w:val="000048E7"/>
    <w:rsid w:val="00004B41"/>
    <w:rsid w:val="00004FA1"/>
    <w:rsid w:val="0000544E"/>
    <w:rsid w:val="000056D4"/>
    <w:rsid w:val="00006AE6"/>
    <w:rsid w:val="00006BFE"/>
    <w:rsid w:val="0000713C"/>
    <w:rsid w:val="00007497"/>
    <w:rsid w:val="000074F9"/>
    <w:rsid w:val="00010ABB"/>
    <w:rsid w:val="00010CE0"/>
    <w:rsid w:val="0001118D"/>
    <w:rsid w:val="0001186C"/>
    <w:rsid w:val="000118C4"/>
    <w:rsid w:val="00011A27"/>
    <w:rsid w:val="00012274"/>
    <w:rsid w:val="00012C58"/>
    <w:rsid w:val="00014651"/>
    <w:rsid w:val="000147AB"/>
    <w:rsid w:val="00014A68"/>
    <w:rsid w:val="00014FA5"/>
    <w:rsid w:val="00016031"/>
    <w:rsid w:val="00016191"/>
    <w:rsid w:val="00016609"/>
    <w:rsid w:val="00016836"/>
    <w:rsid w:val="000171B9"/>
    <w:rsid w:val="000171DC"/>
    <w:rsid w:val="000204E1"/>
    <w:rsid w:val="0002119F"/>
    <w:rsid w:val="00021209"/>
    <w:rsid w:val="000219CC"/>
    <w:rsid w:val="00022194"/>
    <w:rsid w:val="0002289A"/>
    <w:rsid w:val="00022B51"/>
    <w:rsid w:val="0002378D"/>
    <w:rsid w:val="00024290"/>
    <w:rsid w:val="00024C62"/>
    <w:rsid w:val="00025316"/>
    <w:rsid w:val="00025586"/>
    <w:rsid w:val="00025722"/>
    <w:rsid w:val="00025BFA"/>
    <w:rsid w:val="00025C20"/>
    <w:rsid w:val="000263B1"/>
    <w:rsid w:val="0002657A"/>
    <w:rsid w:val="00026592"/>
    <w:rsid w:val="0003020C"/>
    <w:rsid w:val="00031450"/>
    <w:rsid w:val="00031973"/>
    <w:rsid w:val="000324EF"/>
    <w:rsid w:val="000329BF"/>
    <w:rsid w:val="00032A8D"/>
    <w:rsid w:val="0003307B"/>
    <w:rsid w:val="000332AB"/>
    <w:rsid w:val="0003331D"/>
    <w:rsid w:val="00033429"/>
    <w:rsid w:val="00033C97"/>
    <w:rsid w:val="00034463"/>
    <w:rsid w:val="00034543"/>
    <w:rsid w:val="00034660"/>
    <w:rsid w:val="000348E2"/>
    <w:rsid w:val="00034D1F"/>
    <w:rsid w:val="00034DB9"/>
    <w:rsid w:val="000361B6"/>
    <w:rsid w:val="0003633C"/>
    <w:rsid w:val="000365B8"/>
    <w:rsid w:val="00036873"/>
    <w:rsid w:val="00036DF0"/>
    <w:rsid w:val="000372C3"/>
    <w:rsid w:val="000373F8"/>
    <w:rsid w:val="00037BB0"/>
    <w:rsid w:val="00037C86"/>
    <w:rsid w:val="00037FD8"/>
    <w:rsid w:val="00040962"/>
    <w:rsid w:val="00040DAC"/>
    <w:rsid w:val="00040FB5"/>
    <w:rsid w:val="0004106F"/>
    <w:rsid w:val="00041237"/>
    <w:rsid w:val="00041AB2"/>
    <w:rsid w:val="00042871"/>
    <w:rsid w:val="0004295D"/>
    <w:rsid w:val="00042A96"/>
    <w:rsid w:val="00043A7E"/>
    <w:rsid w:val="00044567"/>
    <w:rsid w:val="0004463D"/>
    <w:rsid w:val="00044A66"/>
    <w:rsid w:val="00044E54"/>
    <w:rsid w:val="00045573"/>
    <w:rsid w:val="000457C9"/>
    <w:rsid w:val="00045A02"/>
    <w:rsid w:val="00045EA4"/>
    <w:rsid w:val="00046094"/>
    <w:rsid w:val="00046E3D"/>
    <w:rsid w:val="00047353"/>
    <w:rsid w:val="0005009B"/>
    <w:rsid w:val="000509A4"/>
    <w:rsid w:val="000511BE"/>
    <w:rsid w:val="000514D8"/>
    <w:rsid w:val="00052C01"/>
    <w:rsid w:val="0005358E"/>
    <w:rsid w:val="000536A9"/>
    <w:rsid w:val="00053859"/>
    <w:rsid w:val="0005439D"/>
    <w:rsid w:val="00054AEF"/>
    <w:rsid w:val="00054E95"/>
    <w:rsid w:val="00054EAB"/>
    <w:rsid w:val="00054F9F"/>
    <w:rsid w:val="000550B8"/>
    <w:rsid w:val="000551B1"/>
    <w:rsid w:val="0005543B"/>
    <w:rsid w:val="0005591C"/>
    <w:rsid w:val="00055AEE"/>
    <w:rsid w:val="00055DE0"/>
    <w:rsid w:val="0005617C"/>
    <w:rsid w:val="000571F2"/>
    <w:rsid w:val="00057CCF"/>
    <w:rsid w:val="00057F4E"/>
    <w:rsid w:val="00060642"/>
    <w:rsid w:val="00060C99"/>
    <w:rsid w:val="00060EBB"/>
    <w:rsid w:val="000616CB"/>
    <w:rsid w:val="00061947"/>
    <w:rsid w:val="00061D6F"/>
    <w:rsid w:val="00062240"/>
    <w:rsid w:val="00062CD5"/>
    <w:rsid w:val="000633DD"/>
    <w:rsid w:val="0006354B"/>
    <w:rsid w:val="00064034"/>
    <w:rsid w:val="000646D2"/>
    <w:rsid w:val="00067152"/>
    <w:rsid w:val="00067836"/>
    <w:rsid w:val="00070DFD"/>
    <w:rsid w:val="00071287"/>
    <w:rsid w:val="00071659"/>
    <w:rsid w:val="00072334"/>
    <w:rsid w:val="0007254E"/>
    <w:rsid w:val="00072A8D"/>
    <w:rsid w:val="00073BE7"/>
    <w:rsid w:val="0007407B"/>
    <w:rsid w:val="00074A20"/>
    <w:rsid w:val="000752A5"/>
    <w:rsid w:val="00076315"/>
    <w:rsid w:val="0007635A"/>
    <w:rsid w:val="00076E6D"/>
    <w:rsid w:val="00076F51"/>
    <w:rsid w:val="00077297"/>
    <w:rsid w:val="000773D3"/>
    <w:rsid w:val="0007759B"/>
    <w:rsid w:val="00077A1C"/>
    <w:rsid w:val="00077A33"/>
    <w:rsid w:val="0008070F"/>
    <w:rsid w:val="00081B3E"/>
    <w:rsid w:val="00082074"/>
    <w:rsid w:val="0008252C"/>
    <w:rsid w:val="00082B47"/>
    <w:rsid w:val="00082DAE"/>
    <w:rsid w:val="00083101"/>
    <w:rsid w:val="00083674"/>
    <w:rsid w:val="00083D5D"/>
    <w:rsid w:val="00084764"/>
    <w:rsid w:val="000848B8"/>
    <w:rsid w:val="000848EA"/>
    <w:rsid w:val="000849F8"/>
    <w:rsid w:val="00084ABC"/>
    <w:rsid w:val="00084B30"/>
    <w:rsid w:val="00084D42"/>
    <w:rsid w:val="00084F17"/>
    <w:rsid w:val="00084F8F"/>
    <w:rsid w:val="000851CA"/>
    <w:rsid w:val="00085D92"/>
    <w:rsid w:val="00086533"/>
    <w:rsid w:val="00086A59"/>
    <w:rsid w:val="00086ABE"/>
    <w:rsid w:val="00086B3E"/>
    <w:rsid w:val="00086F99"/>
    <w:rsid w:val="000872FA"/>
    <w:rsid w:val="00087364"/>
    <w:rsid w:val="00087661"/>
    <w:rsid w:val="00087755"/>
    <w:rsid w:val="00087AEE"/>
    <w:rsid w:val="00087B0A"/>
    <w:rsid w:val="00091100"/>
    <w:rsid w:val="00091450"/>
    <w:rsid w:val="000915DA"/>
    <w:rsid w:val="00091766"/>
    <w:rsid w:val="000918BA"/>
    <w:rsid w:val="0009195B"/>
    <w:rsid w:val="00091A14"/>
    <w:rsid w:val="00091E2E"/>
    <w:rsid w:val="0009202F"/>
    <w:rsid w:val="000927B6"/>
    <w:rsid w:val="000930D4"/>
    <w:rsid w:val="00093BCA"/>
    <w:rsid w:val="00093D3C"/>
    <w:rsid w:val="00094622"/>
    <w:rsid w:val="00094FD6"/>
    <w:rsid w:val="00095977"/>
    <w:rsid w:val="00095B13"/>
    <w:rsid w:val="0009673A"/>
    <w:rsid w:val="0009682B"/>
    <w:rsid w:val="00096EC4"/>
    <w:rsid w:val="000A05AB"/>
    <w:rsid w:val="000A133E"/>
    <w:rsid w:val="000A26AE"/>
    <w:rsid w:val="000A297D"/>
    <w:rsid w:val="000A2AC4"/>
    <w:rsid w:val="000A2DA2"/>
    <w:rsid w:val="000A3457"/>
    <w:rsid w:val="000A364B"/>
    <w:rsid w:val="000A382C"/>
    <w:rsid w:val="000A3A3F"/>
    <w:rsid w:val="000A3E73"/>
    <w:rsid w:val="000A444F"/>
    <w:rsid w:val="000A46B6"/>
    <w:rsid w:val="000A4AC7"/>
    <w:rsid w:val="000A533B"/>
    <w:rsid w:val="000A5902"/>
    <w:rsid w:val="000A5B47"/>
    <w:rsid w:val="000A605D"/>
    <w:rsid w:val="000A61EC"/>
    <w:rsid w:val="000A6727"/>
    <w:rsid w:val="000A6C7E"/>
    <w:rsid w:val="000A7818"/>
    <w:rsid w:val="000A7ACB"/>
    <w:rsid w:val="000A7B1C"/>
    <w:rsid w:val="000A7FB1"/>
    <w:rsid w:val="000B0C43"/>
    <w:rsid w:val="000B1D9F"/>
    <w:rsid w:val="000B22CB"/>
    <w:rsid w:val="000B452C"/>
    <w:rsid w:val="000B455F"/>
    <w:rsid w:val="000B46A4"/>
    <w:rsid w:val="000B4896"/>
    <w:rsid w:val="000B4C56"/>
    <w:rsid w:val="000B5066"/>
    <w:rsid w:val="000B5612"/>
    <w:rsid w:val="000B57E2"/>
    <w:rsid w:val="000B5884"/>
    <w:rsid w:val="000B60DB"/>
    <w:rsid w:val="000B6202"/>
    <w:rsid w:val="000B6749"/>
    <w:rsid w:val="000B7C61"/>
    <w:rsid w:val="000B7D71"/>
    <w:rsid w:val="000C00AD"/>
    <w:rsid w:val="000C1070"/>
    <w:rsid w:val="000C10A3"/>
    <w:rsid w:val="000C1117"/>
    <w:rsid w:val="000C1331"/>
    <w:rsid w:val="000C134F"/>
    <w:rsid w:val="000C162D"/>
    <w:rsid w:val="000C1635"/>
    <w:rsid w:val="000C166C"/>
    <w:rsid w:val="000C187E"/>
    <w:rsid w:val="000C2732"/>
    <w:rsid w:val="000C3A4D"/>
    <w:rsid w:val="000C414D"/>
    <w:rsid w:val="000C449D"/>
    <w:rsid w:val="000C44DC"/>
    <w:rsid w:val="000C47AC"/>
    <w:rsid w:val="000C504E"/>
    <w:rsid w:val="000C560B"/>
    <w:rsid w:val="000C58F0"/>
    <w:rsid w:val="000C5973"/>
    <w:rsid w:val="000C5A53"/>
    <w:rsid w:val="000C67E2"/>
    <w:rsid w:val="000C68EA"/>
    <w:rsid w:val="000C6981"/>
    <w:rsid w:val="000C6C42"/>
    <w:rsid w:val="000C6FFD"/>
    <w:rsid w:val="000C7041"/>
    <w:rsid w:val="000C779C"/>
    <w:rsid w:val="000C7D6A"/>
    <w:rsid w:val="000D0192"/>
    <w:rsid w:val="000D05A7"/>
    <w:rsid w:val="000D0D64"/>
    <w:rsid w:val="000D188D"/>
    <w:rsid w:val="000D19F2"/>
    <w:rsid w:val="000D1B9E"/>
    <w:rsid w:val="000D1E7A"/>
    <w:rsid w:val="000D1EED"/>
    <w:rsid w:val="000D30F8"/>
    <w:rsid w:val="000D3218"/>
    <w:rsid w:val="000D378E"/>
    <w:rsid w:val="000D3AAE"/>
    <w:rsid w:val="000D3D13"/>
    <w:rsid w:val="000D4415"/>
    <w:rsid w:val="000D45C4"/>
    <w:rsid w:val="000D478E"/>
    <w:rsid w:val="000D4A08"/>
    <w:rsid w:val="000D4D41"/>
    <w:rsid w:val="000D5D86"/>
    <w:rsid w:val="000D5E1F"/>
    <w:rsid w:val="000D60A3"/>
    <w:rsid w:val="000D6A6C"/>
    <w:rsid w:val="000D6DB3"/>
    <w:rsid w:val="000D703F"/>
    <w:rsid w:val="000D76AE"/>
    <w:rsid w:val="000D78B9"/>
    <w:rsid w:val="000E0787"/>
    <w:rsid w:val="000E0B29"/>
    <w:rsid w:val="000E0D59"/>
    <w:rsid w:val="000E156C"/>
    <w:rsid w:val="000E364B"/>
    <w:rsid w:val="000E3BD6"/>
    <w:rsid w:val="000E3F3C"/>
    <w:rsid w:val="000E4DFE"/>
    <w:rsid w:val="000E50FF"/>
    <w:rsid w:val="000E5261"/>
    <w:rsid w:val="000E632F"/>
    <w:rsid w:val="000E71BD"/>
    <w:rsid w:val="000E7ED7"/>
    <w:rsid w:val="000E7F4D"/>
    <w:rsid w:val="000F0030"/>
    <w:rsid w:val="000F0637"/>
    <w:rsid w:val="000F090B"/>
    <w:rsid w:val="000F0C7C"/>
    <w:rsid w:val="000F0CB5"/>
    <w:rsid w:val="000F120B"/>
    <w:rsid w:val="000F13EB"/>
    <w:rsid w:val="000F1932"/>
    <w:rsid w:val="000F1F45"/>
    <w:rsid w:val="000F2E84"/>
    <w:rsid w:val="000F3757"/>
    <w:rsid w:val="000F4B42"/>
    <w:rsid w:val="000F54F2"/>
    <w:rsid w:val="000F5F98"/>
    <w:rsid w:val="000F67E2"/>
    <w:rsid w:val="000F6C31"/>
    <w:rsid w:val="000F6C59"/>
    <w:rsid w:val="000F7598"/>
    <w:rsid w:val="000F7AC7"/>
    <w:rsid w:val="0010056F"/>
    <w:rsid w:val="00100B9F"/>
    <w:rsid w:val="00100EF9"/>
    <w:rsid w:val="001017BA"/>
    <w:rsid w:val="00101BA4"/>
    <w:rsid w:val="00102691"/>
    <w:rsid w:val="001029EB"/>
    <w:rsid w:val="0010414E"/>
    <w:rsid w:val="001042AD"/>
    <w:rsid w:val="0010431A"/>
    <w:rsid w:val="0010470E"/>
    <w:rsid w:val="00104F35"/>
    <w:rsid w:val="001054F4"/>
    <w:rsid w:val="00105870"/>
    <w:rsid w:val="00105BA0"/>
    <w:rsid w:val="00105F26"/>
    <w:rsid w:val="00106672"/>
    <w:rsid w:val="0010668C"/>
    <w:rsid w:val="001068BF"/>
    <w:rsid w:val="00106976"/>
    <w:rsid w:val="00106C14"/>
    <w:rsid w:val="00106C23"/>
    <w:rsid w:val="00106E2C"/>
    <w:rsid w:val="00106EA0"/>
    <w:rsid w:val="001077E9"/>
    <w:rsid w:val="00107B58"/>
    <w:rsid w:val="00111159"/>
    <w:rsid w:val="001115CC"/>
    <w:rsid w:val="00111D00"/>
    <w:rsid w:val="00112298"/>
    <w:rsid w:val="00112366"/>
    <w:rsid w:val="001124E6"/>
    <w:rsid w:val="0011343D"/>
    <w:rsid w:val="001137CC"/>
    <w:rsid w:val="00114016"/>
    <w:rsid w:val="001147AC"/>
    <w:rsid w:val="00114F1A"/>
    <w:rsid w:val="00115619"/>
    <w:rsid w:val="0011598D"/>
    <w:rsid w:val="00116500"/>
    <w:rsid w:val="001165AD"/>
    <w:rsid w:val="00117253"/>
    <w:rsid w:val="001173A7"/>
    <w:rsid w:val="001178EC"/>
    <w:rsid w:val="001179C7"/>
    <w:rsid w:val="001202AB"/>
    <w:rsid w:val="001205FA"/>
    <w:rsid w:val="0012105B"/>
    <w:rsid w:val="001211F6"/>
    <w:rsid w:val="00121316"/>
    <w:rsid w:val="001214CD"/>
    <w:rsid w:val="00121CC1"/>
    <w:rsid w:val="00121E49"/>
    <w:rsid w:val="00121E95"/>
    <w:rsid w:val="001220BB"/>
    <w:rsid w:val="001222D8"/>
    <w:rsid w:val="0012333C"/>
    <w:rsid w:val="00123927"/>
    <w:rsid w:val="00123CB6"/>
    <w:rsid w:val="00124144"/>
    <w:rsid w:val="00124757"/>
    <w:rsid w:val="001248BB"/>
    <w:rsid w:val="00124A43"/>
    <w:rsid w:val="00125B6D"/>
    <w:rsid w:val="00126069"/>
    <w:rsid w:val="0012698F"/>
    <w:rsid w:val="00126CCF"/>
    <w:rsid w:val="0012703C"/>
    <w:rsid w:val="00127123"/>
    <w:rsid w:val="001273CE"/>
    <w:rsid w:val="00127684"/>
    <w:rsid w:val="001276C8"/>
    <w:rsid w:val="00127E16"/>
    <w:rsid w:val="0013038F"/>
    <w:rsid w:val="00130E1A"/>
    <w:rsid w:val="00131218"/>
    <w:rsid w:val="00131887"/>
    <w:rsid w:val="00131B02"/>
    <w:rsid w:val="001320C3"/>
    <w:rsid w:val="001320C5"/>
    <w:rsid w:val="001321D7"/>
    <w:rsid w:val="001323F9"/>
    <w:rsid w:val="001329EB"/>
    <w:rsid w:val="00133553"/>
    <w:rsid w:val="00133662"/>
    <w:rsid w:val="00133BD4"/>
    <w:rsid w:val="00134040"/>
    <w:rsid w:val="00135526"/>
    <w:rsid w:val="00135901"/>
    <w:rsid w:val="00135C85"/>
    <w:rsid w:val="00135E37"/>
    <w:rsid w:val="0013689B"/>
    <w:rsid w:val="00136905"/>
    <w:rsid w:val="00136CEB"/>
    <w:rsid w:val="0013723B"/>
    <w:rsid w:val="001377D3"/>
    <w:rsid w:val="00137FB5"/>
    <w:rsid w:val="0014033C"/>
    <w:rsid w:val="0014049A"/>
    <w:rsid w:val="001404DC"/>
    <w:rsid w:val="001406C3"/>
    <w:rsid w:val="00140A41"/>
    <w:rsid w:val="00140FF9"/>
    <w:rsid w:val="00141039"/>
    <w:rsid w:val="001411BE"/>
    <w:rsid w:val="001414B4"/>
    <w:rsid w:val="00141E24"/>
    <w:rsid w:val="001420FA"/>
    <w:rsid w:val="00142659"/>
    <w:rsid w:val="00142687"/>
    <w:rsid w:val="00142E42"/>
    <w:rsid w:val="001443E4"/>
    <w:rsid w:val="00144957"/>
    <w:rsid w:val="00144C91"/>
    <w:rsid w:val="00145662"/>
    <w:rsid w:val="001458B4"/>
    <w:rsid w:val="00145F4F"/>
    <w:rsid w:val="00146165"/>
    <w:rsid w:val="0014685F"/>
    <w:rsid w:val="00146A79"/>
    <w:rsid w:val="00146B1E"/>
    <w:rsid w:val="00146C0A"/>
    <w:rsid w:val="00146C84"/>
    <w:rsid w:val="00146DBE"/>
    <w:rsid w:val="00147BC2"/>
    <w:rsid w:val="00150485"/>
    <w:rsid w:val="00150798"/>
    <w:rsid w:val="001509D2"/>
    <w:rsid w:val="00150A8D"/>
    <w:rsid w:val="0015108B"/>
    <w:rsid w:val="0015122E"/>
    <w:rsid w:val="00151423"/>
    <w:rsid w:val="00151AEB"/>
    <w:rsid w:val="0015296F"/>
    <w:rsid w:val="001529FD"/>
    <w:rsid w:val="00152F79"/>
    <w:rsid w:val="00153A58"/>
    <w:rsid w:val="001541AD"/>
    <w:rsid w:val="001542AE"/>
    <w:rsid w:val="001547BD"/>
    <w:rsid w:val="00154A5F"/>
    <w:rsid w:val="00154F43"/>
    <w:rsid w:val="00155948"/>
    <w:rsid w:val="00155F70"/>
    <w:rsid w:val="0015654C"/>
    <w:rsid w:val="00156751"/>
    <w:rsid w:val="00156F2C"/>
    <w:rsid w:val="00156FCF"/>
    <w:rsid w:val="001572DF"/>
    <w:rsid w:val="001573BA"/>
    <w:rsid w:val="0015752F"/>
    <w:rsid w:val="00157695"/>
    <w:rsid w:val="00157C1B"/>
    <w:rsid w:val="00157E77"/>
    <w:rsid w:val="00157F31"/>
    <w:rsid w:val="001602B5"/>
    <w:rsid w:val="00160864"/>
    <w:rsid w:val="0016099A"/>
    <w:rsid w:val="0016231C"/>
    <w:rsid w:val="001629D3"/>
    <w:rsid w:val="00162A71"/>
    <w:rsid w:val="00162F5A"/>
    <w:rsid w:val="0016368F"/>
    <w:rsid w:val="001638CE"/>
    <w:rsid w:val="00163EE5"/>
    <w:rsid w:val="0016418E"/>
    <w:rsid w:val="00164587"/>
    <w:rsid w:val="00164595"/>
    <w:rsid w:val="00164FD1"/>
    <w:rsid w:val="00165198"/>
    <w:rsid w:val="001654CE"/>
    <w:rsid w:val="0016590C"/>
    <w:rsid w:val="00165928"/>
    <w:rsid w:val="00165F55"/>
    <w:rsid w:val="00166CCA"/>
    <w:rsid w:val="001670FF"/>
    <w:rsid w:val="00167CBB"/>
    <w:rsid w:val="001700A2"/>
    <w:rsid w:val="001701E1"/>
    <w:rsid w:val="0017055C"/>
    <w:rsid w:val="001709C5"/>
    <w:rsid w:val="00170E3D"/>
    <w:rsid w:val="001712D1"/>
    <w:rsid w:val="001713B8"/>
    <w:rsid w:val="001719C4"/>
    <w:rsid w:val="00171A67"/>
    <w:rsid w:val="0017210E"/>
    <w:rsid w:val="00172A5C"/>
    <w:rsid w:val="00173549"/>
    <w:rsid w:val="00173763"/>
    <w:rsid w:val="0017392C"/>
    <w:rsid w:val="00173E0D"/>
    <w:rsid w:val="001740FD"/>
    <w:rsid w:val="001743E1"/>
    <w:rsid w:val="00174861"/>
    <w:rsid w:val="00174A48"/>
    <w:rsid w:val="00174E67"/>
    <w:rsid w:val="001750AD"/>
    <w:rsid w:val="00175D0D"/>
    <w:rsid w:val="00175D95"/>
    <w:rsid w:val="001764DA"/>
    <w:rsid w:val="00176DC0"/>
    <w:rsid w:val="00176FE3"/>
    <w:rsid w:val="001772A6"/>
    <w:rsid w:val="00177D7C"/>
    <w:rsid w:val="00177DBA"/>
    <w:rsid w:val="001804C6"/>
    <w:rsid w:val="0018069A"/>
    <w:rsid w:val="0018088F"/>
    <w:rsid w:val="00180AB0"/>
    <w:rsid w:val="00180E6F"/>
    <w:rsid w:val="001812DD"/>
    <w:rsid w:val="001816D4"/>
    <w:rsid w:val="001817D7"/>
    <w:rsid w:val="00181A41"/>
    <w:rsid w:val="00182232"/>
    <w:rsid w:val="00182772"/>
    <w:rsid w:val="00182E7E"/>
    <w:rsid w:val="0018314E"/>
    <w:rsid w:val="00183BD7"/>
    <w:rsid w:val="00184032"/>
    <w:rsid w:val="00184239"/>
    <w:rsid w:val="0018429B"/>
    <w:rsid w:val="00184DCC"/>
    <w:rsid w:val="0018503D"/>
    <w:rsid w:val="00185336"/>
    <w:rsid w:val="00186C89"/>
    <w:rsid w:val="001873FC"/>
    <w:rsid w:val="0018743B"/>
    <w:rsid w:val="001874E9"/>
    <w:rsid w:val="0018787C"/>
    <w:rsid w:val="00190497"/>
    <w:rsid w:val="00190A82"/>
    <w:rsid w:val="00190EC4"/>
    <w:rsid w:val="00190F2E"/>
    <w:rsid w:val="00191854"/>
    <w:rsid w:val="001930C5"/>
    <w:rsid w:val="001939D7"/>
    <w:rsid w:val="00194DC6"/>
    <w:rsid w:val="00195F76"/>
    <w:rsid w:val="00196270"/>
    <w:rsid w:val="001963A4"/>
    <w:rsid w:val="001964EF"/>
    <w:rsid w:val="001974B2"/>
    <w:rsid w:val="00197A49"/>
    <w:rsid w:val="001A0244"/>
    <w:rsid w:val="001A02FD"/>
    <w:rsid w:val="001A0499"/>
    <w:rsid w:val="001A05C1"/>
    <w:rsid w:val="001A09DE"/>
    <w:rsid w:val="001A0FE2"/>
    <w:rsid w:val="001A12D2"/>
    <w:rsid w:val="001A1FEB"/>
    <w:rsid w:val="001A21FA"/>
    <w:rsid w:val="001A346C"/>
    <w:rsid w:val="001A34B4"/>
    <w:rsid w:val="001A36D8"/>
    <w:rsid w:val="001A3E03"/>
    <w:rsid w:val="001A3EBC"/>
    <w:rsid w:val="001A3FA2"/>
    <w:rsid w:val="001A405F"/>
    <w:rsid w:val="001A42CD"/>
    <w:rsid w:val="001A45CA"/>
    <w:rsid w:val="001A4823"/>
    <w:rsid w:val="001A491A"/>
    <w:rsid w:val="001A6377"/>
    <w:rsid w:val="001A669B"/>
    <w:rsid w:val="001A67DA"/>
    <w:rsid w:val="001A7095"/>
    <w:rsid w:val="001A73A7"/>
    <w:rsid w:val="001B045B"/>
    <w:rsid w:val="001B04F7"/>
    <w:rsid w:val="001B0853"/>
    <w:rsid w:val="001B0B56"/>
    <w:rsid w:val="001B181B"/>
    <w:rsid w:val="001B1CED"/>
    <w:rsid w:val="001B1EAB"/>
    <w:rsid w:val="001B27A1"/>
    <w:rsid w:val="001B2AB9"/>
    <w:rsid w:val="001B2F85"/>
    <w:rsid w:val="001B3340"/>
    <w:rsid w:val="001B3637"/>
    <w:rsid w:val="001B3935"/>
    <w:rsid w:val="001B39C7"/>
    <w:rsid w:val="001B3A94"/>
    <w:rsid w:val="001B46BB"/>
    <w:rsid w:val="001B48B4"/>
    <w:rsid w:val="001B58C9"/>
    <w:rsid w:val="001B59E3"/>
    <w:rsid w:val="001B5CBD"/>
    <w:rsid w:val="001B630B"/>
    <w:rsid w:val="001B69E9"/>
    <w:rsid w:val="001B6BE7"/>
    <w:rsid w:val="001B6F2E"/>
    <w:rsid w:val="001B758A"/>
    <w:rsid w:val="001B7DC2"/>
    <w:rsid w:val="001B7E83"/>
    <w:rsid w:val="001C061B"/>
    <w:rsid w:val="001C0787"/>
    <w:rsid w:val="001C1827"/>
    <w:rsid w:val="001C28C0"/>
    <w:rsid w:val="001C3082"/>
    <w:rsid w:val="001C400E"/>
    <w:rsid w:val="001C40D8"/>
    <w:rsid w:val="001C4148"/>
    <w:rsid w:val="001C4836"/>
    <w:rsid w:val="001C493A"/>
    <w:rsid w:val="001C4B51"/>
    <w:rsid w:val="001C4CC1"/>
    <w:rsid w:val="001C4E8B"/>
    <w:rsid w:val="001C4FF0"/>
    <w:rsid w:val="001C50AD"/>
    <w:rsid w:val="001C5657"/>
    <w:rsid w:val="001C5F75"/>
    <w:rsid w:val="001C641B"/>
    <w:rsid w:val="001C6856"/>
    <w:rsid w:val="001C69B2"/>
    <w:rsid w:val="001C6C44"/>
    <w:rsid w:val="001C7A0D"/>
    <w:rsid w:val="001C7C5C"/>
    <w:rsid w:val="001D0577"/>
    <w:rsid w:val="001D179D"/>
    <w:rsid w:val="001D1F22"/>
    <w:rsid w:val="001D204C"/>
    <w:rsid w:val="001D2CED"/>
    <w:rsid w:val="001D2E4C"/>
    <w:rsid w:val="001D2E5C"/>
    <w:rsid w:val="001D3033"/>
    <w:rsid w:val="001D3CA5"/>
    <w:rsid w:val="001D5676"/>
    <w:rsid w:val="001D57D4"/>
    <w:rsid w:val="001D5B4C"/>
    <w:rsid w:val="001D5E2E"/>
    <w:rsid w:val="001D5F75"/>
    <w:rsid w:val="001D632F"/>
    <w:rsid w:val="001D72D0"/>
    <w:rsid w:val="001D7ECE"/>
    <w:rsid w:val="001E0167"/>
    <w:rsid w:val="001E02AC"/>
    <w:rsid w:val="001E0E54"/>
    <w:rsid w:val="001E0FEC"/>
    <w:rsid w:val="001E11B0"/>
    <w:rsid w:val="001E16EF"/>
    <w:rsid w:val="001E1922"/>
    <w:rsid w:val="001E19A8"/>
    <w:rsid w:val="001E29C5"/>
    <w:rsid w:val="001E306C"/>
    <w:rsid w:val="001E4510"/>
    <w:rsid w:val="001E4BB0"/>
    <w:rsid w:val="001E4DA2"/>
    <w:rsid w:val="001E5511"/>
    <w:rsid w:val="001E5B10"/>
    <w:rsid w:val="001E606C"/>
    <w:rsid w:val="001E634A"/>
    <w:rsid w:val="001E6353"/>
    <w:rsid w:val="001E68EA"/>
    <w:rsid w:val="001E76A3"/>
    <w:rsid w:val="001E7B79"/>
    <w:rsid w:val="001E7C59"/>
    <w:rsid w:val="001F0004"/>
    <w:rsid w:val="001F09DF"/>
    <w:rsid w:val="001F0B91"/>
    <w:rsid w:val="001F0FDF"/>
    <w:rsid w:val="001F17F3"/>
    <w:rsid w:val="001F2055"/>
    <w:rsid w:val="001F22C2"/>
    <w:rsid w:val="001F34BE"/>
    <w:rsid w:val="001F3ED4"/>
    <w:rsid w:val="001F40D3"/>
    <w:rsid w:val="001F50AC"/>
    <w:rsid w:val="001F50CD"/>
    <w:rsid w:val="001F50EF"/>
    <w:rsid w:val="001F668D"/>
    <w:rsid w:val="001F6ABD"/>
    <w:rsid w:val="001F6AC2"/>
    <w:rsid w:val="001F71E3"/>
    <w:rsid w:val="001F7521"/>
    <w:rsid w:val="001F76B6"/>
    <w:rsid w:val="001F7924"/>
    <w:rsid w:val="002007C0"/>
    <w:rsid w:val="00200972"/>
    <w:rsid w:val="00200F5E"/>
    <w:rsid w:val="00201AAB"/>
    <w:rsid w:val="002021C7"/>
    <w:rsid w:val="0020223E"/>
    <w:rsid w:val="0020278A"/>
    <w:rsid w:val="00202FAF"/>
    <w:rsid w:val="002031F6"/>
    <w:rsid w:val="0020341E"/>
    <w:rsid w:val="00203779"/>
    <w:rsid w:val="002049DC"/>
    <w:rsid w:val="00205043"/>
    <w:rsid w:val="00205924"/>
    <w:rsid w:val="00205A21"/>
    <w:rsid w:val="00205C4C"/>
    <w:rsid w:val="00206448"/>
    <w:rsid w:val="00206A30"/>
    <w:rsid w:val="00207646"/>
    <w:rsid w:val="00207BDD"/>
    <w:rsid w:val="00207C66"/>
    <w:rsid w:val="00207F23"/>
    <w:rsid w:val="002104B3"/>
    <w:rsid w:val="0021054B"/>
    <w:rsid w:val="00210959"/>
    <w:rsid w:val="00211588"/>
    <w:rsid w:val="0021196F"/>
    <w:rsid w:val="002121B4"/>
    <w:rsid w:val="0021249A"/>
    <w:rsid w:val="00212D7B"/>
    <w:rsid w:val="00213159"/>
    <w:rsid w:val="00213C91"/>
    <w:rsid w:val="00213EA2"/>
    <w:rsid w:val="00214185"/>
    <w:rsid w:val="002141E2"/>
    <w:rsid w:val="002142EF"/>
    <w:rsid w:val="00214770"/>
    <w:rsid w:val="00215350"/>
    <w:rsid w:val="00215447"/>
    <w:rsid w:val="002158F1"/>
    <w:rsid w:val="00215955"/>
    <w:rsid w:val="002161B1"/>
    <w:rsid w:val="00216329"/>
    <w:rsid w:val="00216607"/>
    <w:rsid w:val="002166AB"/>
    <w:rsid w:val="00216B7C"/>
    <w:rsid w:val="002170A5"/>
    <w:rsid w:val="00217219"/>
    <w:rsid w:val="002172EF"/>
    <w:rsid w:val="00217994"/>
    <w:rsid w:val="00217B0C"/>
    <w:rsid w:val="00220916"/>
    <w:rsid w:val="00220D3D"/>
    <w:rsid w:val="00221ECD"/>
    <w:rsid w:val="002222D5"/>
    <w:rsid w:val="00222A72"/>
    <w:rsid w:val="002234A4"/>
    <w:rsid w:val="00223867"/>
    <w:rsid w:val="00223895"/>
    <w:rsid w:val="00223A64"/>
    <w:rsid w:val="00223FCD"/>
    <w:rsid w:val="002243CE"/>
    <w:rsid w:val="002243D5"/>
    <w:rsid w:val="0022489A"/>
    <w:rsid w:val="00224EA5"/>
    <w:rsid w:val="00225FAD"/>
    <w:rsid w:val="0022606F"/>
    <w:rsid w:val="00226790"/>
    <w:rsid w:val="00226C0C"/>
    <w:rsid w:val="00226F48"/>
    <w:rsid w:val="0022703F"/>
    <w:rsid w:val="00227342"/>
    <w:rsid w:val="00227B05"/>
    <w:rsid w:val="00227C77"/>
    <w:rsid w:val="002300F8"/>
    <w:rsid w:val="00230DB4"/>
    <w:rsid w:val="00231404"/>
    <w:rsid w:val="002314EE"/>
    <w:rsid w:val="002315D8"/>
    <w:rsid w:val="002317C0"/>
    <w:rsid w:val="002319E2"/>
    <w:rsid w:val="00231B5E"/>
    <w:rsid w:val="00232118"/>
    <w:rsid w:val="002326E0"/>
    <w:rsid w:val="00232B0A"/>
    <w:rsid w:val="00232B96"/>
    <w:rsid w:val="00233019"/>
    <w:rsid w:val="00233434"/>
    <w:rsid w:val="00233687"/>
    <w:rsid w:val="0023377B"/>
    <w:rsid w:val="0023395E"/>
    <w:rsid w:val="00233E7C"/>
    <w:rsid w:val="00235641"/>
    <w:rsid w:val="002356A0"/>
    <w:rsid w:val="00235EF4"/>
    <w:rsid w:val="002379F1"/>
    <w:rsid w:val="0024052A"/>
    <w:rsid w:val="0024061C"/>
    <w:rsid w:val="00240681"/>
    <w:rsid w:val="00241018"/>
    <w:rsid w:val="002411BB"/>
    <w:rsid w:val="002419AA"/>
    <w:rsid w:val="00241D2B"/>
    <w:rsid w:val="00241E90"/>
    <w:rsid w:val="0024231A"/>
    <w:rsid w:val="00243466"/>
    <w:rsid w:val="00243EE3"/>
    <w:rsid w:val="002444D7"/>
    <w:rsid w:val="0024466F"/>
    <w:rsid w:val="00244907"/>
    <w:rsid w:val="00244DC0"/>
    <w:rsid w:val="002450BC"/>
    <w:rsid w:val="00245851"/>
    <w:rsid w:val="00245BCF"/>
    <w:rsid w:val="00246089"/>
    <w:rsid w:val="00246320"/>
    <w:rsid w:val="00246344"/>
    <w:rsid w:val="002465A9"/>
    <w:rsid w:val="002479AA"/>
    <w:rsid w:val="00247C6C"/>
    <w:rsid w:val="00247DF3"/>
    <w:rsid w:val="002501D3"/>
    <w:rsid w:val="00250471"/>
    <w:rsid w:val="002504E5"/>
    <w:rsid w:val="00250937"/>
    <w:rsid w:val="00250945"/>
    <w:rsid w:val="00250AE0"/>
    <w:rsid w:val="00250B82"/>
    <w:rsid w:val="00250D29"/>
    <w:rsid w:val="00251441"/>
    <w:rsid w:val="002524A5"/>
    <w:rsid w:val="002529E8"/>
    <w:rsid w:val="00253099"/>
    <w:rsid w:val="002531E1"/>
    <w:rsid w:val="00253406"/>
    <w:rsid w:val="002538FE"/>
    <w:rsid w:val="00253A17"/>
    <w:rsid w:val="00253BB5"/>
    <w:rsid w:val="00254526"/>
    <w:rsid w:val="00254851"/>
    <w:rsid w:val="00254D31"/>
    <w:rsid w:val="00254E36"/>
    <w:rsid w:val="002550E4"/>
    <w:rsid w:val="002556C3"/>
    <w:rsid w:val="0025789F"/>
    <w:rsid w:val="00257EFD"/>
    <w:rsid w:val="00260AC7"/>
    <w:rsid w:val="00260E37"/>
    <w:rsid w:val="0026115C"/>
    <w:rsid w:val="00261614"/>
    <w:rsid w:val="00261EB1"/>
    <w:rsid w:val="00262361"/>
    <w:rsid w:val="0026238E"/>
    <w:rsid w:val="00262580"/>
    <w:rsid w:val="00262B2B"/>
    <w:rsid w:val="00262BD6"/>
    <w:rsid w:val="00262F55"/>
    <w:rsid w:val="0026342B"/>
    <w:rsid w:val="0026359E"/>
    <w:rsid w:val="00263D46"/>
    <w:rsid w:val="002649EF"/>
    <w:rsid w:val="0026533C"/>
    <w:rsid w:val="00265A5A"/>
    <w:rsid w:val="00265A82"/>
    <w:rsid w:val="00266895"/>
    <w:rsid w:val="002669CC"/>
    <w:rsid w:val="00270381"/>
    <w:rsid w:val="00270C75"/>
    <w:rsid w:val="00270ED0"/>
    <w:rsid w:val="00271B4E"/>
    <w:rsid w:val="00271C13"/>
    <w:rsid w:val="00272687"/>
    <w:rsid w:val="002738DB"/>
    <w:rsid w:val="002739A4"/>
    <w:rsid w:val="00273C36"/>
    <w:rsid w:val="00274A7F"/>
    <w:rsid w:val="002753E0"/>
    <w:rsid w:val="00275524"/>
    <w:rsid w:val="0027558D"/>
    <w:rsid w:val="002758E8"/>
    <w:rsid w:val="00276503"/>
    <w:rsid w:val="00277218"/>
    <w:rsid w:val="002772D7"/>
    <w:rsid w:val="00277CED"/>
    <w:rsid w:val="00277D20"/>
    <w:rsid w:val="00280016"/>
    <w:rsid w:val="002800B5"/>
    <w:rsid w:val="00280515"/>
    <w:rsid w:val="00280EAB"/>
    <w:rsid w:val="00281402"/>
    <w:rsid w:val="002816DD"/>
    <w:rsid w:val="00282EEB"/>
    <w:rsid w:val="002836DD"/>
    <w:rsid w:val="00283EBC"/>
    <w:rsid w:val="00284A95"/>
    <w:rsid w:val="00284AE2"/>
    <w:rsid w:val="00284D15"/>
    <w:rsid w:val="00284FE9"/>
    <w:rsid w:val="00285291"/>
    <w:rsid w:val="00285830"/>
    <w:rsid w:val="0028585F"/>
    <w:rsid w:val="00286471"/>
    <w:rsid w:val="0028703C"/>
    <w:rsid w:val="002873F4"/>
    <w:rsid w:val="00287459"/>
    <w:rsid w:val="00287637"/>
    <w:rsid w:val="00287740"/>
    <w:rsid w:val="0029074C"/>
    <w:rsid w:val="00290A3E"/>
    <w:rsid w:val="002916E0"/>
    <w:rsid w:val="002916F5"/>
    <w:rsid w:val="002922EE"/>
    <w:rsid w:val="00292559"/>
    <w:rsid w:val="00292AD1"/>
    <w:rsid w:val="00292CF3"/>
    <w:rsid w:val="00292DBD"/>
    <w:rsid w:val="00293731"/>
    <w:rsid w:val="002937E6"/>
    <w:rsid w:val="00293A48"/>
    <w:rsid w:val="00294311"/>
    <w:rsid w:val="00294CDC"/>
    <w:rsid w:val="00294CFD"/>
    <w:rsid w:val="002950C2"/>
    <w:rsid w:val="00295CF6"/>
    <w:rsid w:val="0029680C"/>
    <w:rsid w:val="00296A34"/>
    <w:rsid w:val="002A057A"/>
    <w:rsid w:val="002A06F9"/>
    <w:rsid w:val="002A0DB6"/>
    <w:rsid w:val="002A26DE"/>
    <w:rsid w:val="002A2763"/>
    <w:rsid w:val="002A2767"/>
    <w:rsid w:val="002A2A3A"/>
    <w:rsid w:val="002A316C"/>
    <w:rsid w:val="002A39F4"/>
    <w:rsid w:val="002A3DC3"/>
    <w:rsid w:val="002A4AB9"/>
    <w:rsid w:val="002A4C5E"/>
    <w:rsid w:val="002A4D72"/>
    <w:rsid w:val="002A6081"/>
    <w:rsid w:val="002A6954"/>
    <w:rsid w:val="002A787B"/>
    <w:rsid w:val="002A7E32"/>
    <w:rsid w:val="002B0D1A"/>
    <w:rsid w:val="002B1171"/>
    <w:rsid w:val="002B1432"/>
    <w:rsid w:val="002B160C"/>
    <w:rsid w:val="002B1644"/>
    <w:rsid w:val="002B16D8"/>
    <w:rsid w:val="002B1B3D"/>
    <w:rsid w:val="002B2087"/>
    <w:rsid w:val="002B2447"/>
    <w:rsid w:val="002B3CC4"/>
    <w:rsid w:val="002B404E"/>
    <w:rsid w:val="002B432E"/>
    <w:rsid w:val="002B4403"/>
    <w:rsid w:val="002B4C01"/>
    <w:rsid w:val="002B5129"/>
    <w:rsid w:val="002B5A1F"/>
    <w:rsid w:val="002B6A12"/>
    <w:rsid w:val="002B70E4"/>
    <w:rsid w:val="002B7217"/>
    <w:rsid w:val="002C00E4"/>
    <w:rsid w:val="002C0D0D"/>
    <w:rsid w:val="002C174C"/>
    <w:rsid w:val="002C1876"/>
    <w:rsid w:val="002C1F1D"/>
    <w:rsid w:val="002C2156"/>
    <w:rsid w:val="002C225F"/>
    <w:rsid w:val="002C23BC"/>
    <w:rsid w:val="002C280E"/>
    <w:rsid w:val="002C2E35"/>
    <w:rsid w:val="002C3367"/>
    <w:rsid w:val="002C351C"/>
    <w:rsid w:val="002C363A"/>
    <w:rsid w:val="002C36E3"/>
    <w:rsid w:val="002C3E09"/>
    <w:rsid w:val="002C44D4"/>
    <w:rsid w:val="002C51F3"/>
    <w:rsid w:val="002C5363"/>
    <w:rsid w:val="002C55EA"/>
    <w:rsid w:val="002C5E77"/>
    <w:rsid w:val="002C67DF"/>
    <w:rsid w:val="002C6912"/>
    <w:rsid w:val="002C7E65"/>
    <w:rsid w:val="002D02DD"/>
    <w:rsid w:val="002D08B8"/>
    <w:rsid w:val="002D08E1"/>
    <w:rsid w:val="002D1169"/>
    <w:rsid w:val="002D18F2"/>
    <w:rsid w:val="002D216F"/>
    <w:rsid w:val="002D23E4"/>
    <w:rsid w:val="002D245B"/>
    <w:rsid w:val="002D2DDD"/>
    <w:rsid w:val="002D308D"/>
    <w:rsid w:val="002D3AFB"/>
    <w:rsid w:val="002D40C9"/>
    <w:rsid w:val="002D476B"/>
    <w:rsid w:val="002D4A68"/>
    <w:rsid w:val="002D4C4E"/>
    <w:rsid w:val="002D57E4"/>
    <w:rsid w:val="002D5800"/>
    <w:rsid w:val="002D5FAE"/>
    <w:rsid w:val="002D6230"/>
    <w:rsid w:val="002D66EB"/>
    <w:rsid w:val="002D6ABB"/>
    <w:rsid w:val="002D6B01"/>
    <w:rsid w:val="002D6D0A"/>
    <w:rsid w:val="002D79E3"/>
    <w:rsid w:val="002D7C53"/>
    <w:rsid w:val="002D7E7A"/>
    <w:rsid w:val="002E01B4"/>
    <w:rsid w:val="002E093D"/>
    <w:rsid w:val="002E1997"/>
    <w:rsid w:val="002E1A95"/>
    <w:rsid w:val="002E1B14"/>
    <w:rsid w:val="002E1D76"/>
    <w:rsid w:val="002E281B"/>
    <w:rsid w:val="002E2F07"/>
    <w:rsid w:val="002E2FB6"/>
    <w:rsid w:val="002E43BA"/>
    <w:rsid w:val="002E45F4"/>
    <w:rsid w:val="002E4677"/>
    <w:rsid w:val="002E57F7"/>
    <w:rsid w:val="002E5ACA"/>
    <w:rsid w:val="002E60DF"/>
    <w:rsid w:val="002E6173"/>
    <w:rsid w:val="002E6450"/>
    <w:rsid w:val="002E68D6"/>
    <w:rsid w:val="002E6AF3"/>
    <w:rsid w:val="002E6F3E"/>
    <w:rsid w:val="002E78DB"/>
    <w:rsid w:val="002E7909"/>
    <w:rsid w:val="002E7A18"/>
    <w:rsid w:val="002E7D77"/>
    <w:rsid w:val="002F0C97"/>
    <w:rsid w:val="002F0DD8"/>
    <w:rsid w:val="002F0E04"/>
    <w:rsid w:val="002F16D5"/>
    <w:rsid w:val="002F1A39"/>
    <w:rsid w:val="002F20C9"/>
    <w:rsid w:val="002F26DF"/>
    <w:rsid w:val="002F280E"/>
    <w:rsid w:val="002F2BF1"/>
    <w:rsid w:val="002F2DD9"/>
    <w:rsid w:val="002F4044"/>
    <w:rsid w:val="002F4245"/>
    <w:rsid w:val="002F4519"/>
    <w:rsid w:val="002F466E"/>
    <w:rsid w:val="002F4C64"/>
    <w:rsid w:val="002F551C"/>
    <w:rsid w:val="002F580E"/>
    <w:rsid w:val="002F5854"/>
    <w:rsid w:val="002F5ABE"/>
    <w:rsid w:val="002F5D75"/>
    <w:rsid w:val="002F6013"/>
    <w:rsid w:val="002F61F8"/>
    <w:rsid w:val="002F6FEB"/>
    <w:rsid w:val="002F741F"/>
    <w:rsid w:val="002F760F"/>
    <w:rsid w:val="002F7816"/>
    <w:rsid w:val="002F7892"/>
    <w:rsid w:val="002F7CAD"/>
    <w:rsid w:val="002F7E76"/>
    <w:rsid w:val="00300366"/>
    <w:rsid w:val="003006B0"/>
    <w:rsid w:val="00300756"/>
    <w:rsid w:val="00300B16"/>
    <w:rsid w:val="00300FF2"/>
    <w:rsid w:val="0030133E"/>
    <w:rsid w:val="0030236E"/>
    <w:rsid w:val="00302867"/>
    <w:rsid w:val="00302AD4"/>
    <w:rsid w:val="00302D3F"/>
    <w:rsid w:val="00302EDE"/>
    <w:rsid w:val="003033FD"/>
    <w:rsid w:val="003037A9"/>
    <w:rsid w:val="00303E26"/>
    <w:rsid w:val="003044BB"/>
    <w:rsid w:val="00304C08"/>
    <w:rsid w:val="003054A6"/>
    <w:rsid w:val="00305FDF"/>
    <w:rsid w:val="00306007"/>
    <w:rsid w:val="0030606A"/>
    <w:rsid w:val="00306173"/>
    <w:rsid w:val="0030635B"/>
    <w:rsid w:val="00306557"/>
    <w:rsid w:val="0030720D"/>
    <w:rsid w:val="0030741F"/>
    <w:rsid w:val="00307867"/>
    <w:rsid w:val="00307FDC"/>
    <w:rsid w:val="003103EB"/>
    <w:rsid w:val="00310713"/>
    <w:rsid w:val="0031073A"/>
    <w:rsid w:val="003109F1"/>
    <w:rsid w:val="00310A62"/>
    <w:rsid w:val="00311EB8"/>
    <w:rsid w:val="00311F29"/>
    <w:rsid w:val="00311F63"/>
    <w:rsid w:val="003125C3"/>
    <w:rsid w:val="00312BE1"/>
    <w:rsid w:val="00313032"/>
    <w:rsid w:val="003133E2"/>
    <w:rsid w:val="0031399D"/>
    <w:rsid w:val="00313AC6"/>
    <w:rsid w:val="00313CDD"/>
    <w:rsid w:val="00314134"/>
    <w:rsid w:val="003146E7"/>
    <w:rsid w:val="00314F7C"/>
    <w:rsid w:val="0031514E"/>
    <w:rsid w:val="00315313"/>
    <w:rsid w:val="00315B91"/>
    <w:rsid w:val="00315E11"/>
    <w:rsid w:val="003160A8"/>
    <w:rsid w:val="00316110"/>
    <w:rsid w:val="003161F1"/>
    <w:rsid w:val="00316398"/>
    <w:rsid w:val="00316A87"/>
    <w:rsid w:val="003202DB"/>
    <w:rsid w:val="0032068F"/>
    <w:rsid w:val="003206AB"/>
    <w:rsid w:val="00320C53"/>
    <w:rsid w:val="00320D74"/>
    <w:rsid w:val="00321B5A"/>
    <w:rsid w:val="00321DC6"/>
    <w:rsid w:val="003223C4"/>
    <w:rsid w:val="0032274C"/>
    <w:rsid w:val="003227EA"/>
    <w:rsid w:val="00322F99"/>
    <w:rsid w:val="00323030"/>
    <w:rsid w:val="00323356"/>
    <w:rsid w:val="00323422"/>
    <w:rsid w:val="003234A5"/>
    <w:rsid w:val="00323DCE"/>
    <w:rsid w:val="00323DE6"/>
    <w:rsid w:val="00323FFA"/>
    <w:rsid w:val="003240BB"/>
    <w:rsid w:val="003241A3"/>
    <w:rsid w:val="003245EF"/>
    <w:rsid w:val="003247D6"/>
    <w:rsid w:val="00324D1F"/>
    <w:rsid w:val="0032504A"/>
    <w:rsid w:val="0032512E"/>
    <w:rsid w:val="00325662"/>
    <w:rsid w:val="00325B76"/>
    <w:rsid w:val="00325BBD"/>
    <w:rsid w:val="00325E6C"/>
    <w:rsid w:val="003266AD"/>
    <w:rsid w:val="00326EEA"/>
    <w:rsid w:val="00327197"/>
    <w:rsid w:val="00327248"/>
    <w:rsid w:val="00327313"/>
    <w:rsid w:val="003276B5"/>
    <w:rsid w:val="003276E6"/>
    <w:rsid w:val="00327D6A"/>
    <w:rsid w:val="00330463"/>
    <w:rsid w:val="00330B15"/>
    <w:rsid w:val="00330D15"/>
    <w:rsid w:val="00331D58"/>
    <w:rsid w:val="00331E6E"/>
    <w:rsid w:val="00331FE0"/>
    <w:rsid w:val="0033247A"/>
    <w:rsid w:val="003325BD"/>
    <w:rsid w:val="00332CA2"/>
    <w:rsid w:val="003331E9"/>
    <w:rsid w:val="00333BBC"/>
    <w:rsid w:val="003342F0"/>
    <w:rsid w:val="0033499B"/>
    <w:rsid w:val="00335B9D"/>
    <w:rsid w:val="00336D46"/>
    <w:rsid w:val="00337230"/>
    <w:rsid w:val="00337F9D"/>
    <w:rsid w:val="003409A8"/>
    <w:rsid w:val="00340DC5"/>
    <w:rsid w:val="00340FC3"/>
    <w:rsid w:val="00341AB2"/>
    <w:rsid w:val="003430AE"/>
    <w:rsid w:val="00343210"/>
    <w:rsid w:val="003434AB"/>
    <w:rsid w:val="00343606"/>
    <w:rsid w:val="0034399D"/>
    <w:rsid w:val="0034404A"/>
    <w:rsid w:val="00344399"/>
    <w:rsid w:val="00345186"/>
    <w:rsid w:val="003452B9"/>
    <w:rsid w:val="0034538D"/>
    <w:rsid w:val="00345416"/>
    <w:rsid w:val="00346156"/>
    <w:rsid w:val="00346748"/>
    <w:rsid w:val="00347804"/>
    <w:rsid w:val="00350015"/>
    <w:rsid w:val="0035113A"/>
    <w:rsid w:val="00351310"/>
    <w:rsid w:val="00351AC4"/>
    <w:rsid w:val="003526B1"/>
    <w:rsid w:val="00352DDA"/>
    <w:rsid w:val="00353AA2"/>
    <w:rsid w:val="00354160"/>
    <w:rsid w:val="003541B2"/>
    <w:rsid w:val="00354600"/>
    <w:rsid w:val="00355061"/>
    <w:rsid w:val="0035516B"/>
    <w:rsid w:val="0035531B"/>
    <w:rsid w:val="00355324"/>
    <w:rsid w:val="00355346"/>
    <w:rsid w:val="0035579C"/>
    <w:rsid w:val="003559AB"/>
    <w:rsid w:val="0035630B"/>
    <w:rsid w:val="0035632B"/>
    <w:rsid w:val="003564DF"/>
    <w:rsid w:val="00356EA1"/>
    <w:rsid w:val="00357081"/>
    <w:rsid w:val="003572C0"/>
    <w:rsid w:val="00357512"/>
    <w:rsid w:val="00357D42"/>
    <w:rsid w:val="00357FCB"/>
    <w:rsid w:val="00360255"/>
    <w:rsid w:val="0036069C"/>
    <w:rsid w:val="00361202"/>
    <w:rsid w:val="003615C7"/>
    <w:rsid w:val="003619B6"/>
    <w:rsid w:val="00361B7C"/>
    <w:rsid w:val="00361D67"/>
    <w:rsid w:val="003626FD"/>
    <w:rsid w:val="00362AE5"/>
    <w:rsid w:val="003635AF"/>
    <w:rsid w:val="0036389E"/>
    <w:rsid w:val="00364207"/>
    <w:rsid w:val="00364847"/>
    <w:rsid w:val="00364AE1"/>
    <w:rsid w:val="00364C69"/>
    <w:rsid w:val="003650EB"/>
    <w:rsid w:val="00365548"/>
    <w:rsid w:val="003655B8"/>
    <w:rsid w:val="0036616C"/>
    <w:rsid w:val="00366845"/>
    <w:rsid w:val="00366BA5"/>
    <w:rsid w:val="00366C49"/>
    <w:rsid w:val="00366EEE"/>
    <w:rsid w:val="003678D6"/>
    <w:rsid w:val="00367CBE"/>
    <w:rsid w:val="00367ED7"/>
    <w:rsid w:val="0037027A"/>
    <w:rsid w:val="00372096"/>
    <w:rsid w:val="0037215D"/>
    <w:rsid w:val="00372888"/>
    <w:rsid w:val="003730DA"/>
    <w:rsid w:val="00373B05"/>
    <w:rsid w:val="00373F59"/>
    <w:rsid w:val="00373F74"/>
    <w:rsid w:val="00374DA6"/>
    <w:rsid w:val="00375414"/>
    <w:rsid w:val="003766A1"/>
    <w:rsid w:val="00376F01"/>
    <w:rsid w:val="00376F1D"/>
    <w:rsid w:val="003770E1"/>
    <w:rsid w:val="0037728F"/>
    <w:rsid w:val="00377DE2"/>
    <w:rsid w:val="00377E07"/>
    <w:rsid w:val="00380381"/>
    <w:rsid w:val="0038191E"/>
    <w:rsid w:val="00381BF4"/>
    <w:rsid w:val="00381F17"/>
    <w:rsid w:val="00382A33"/>
    <w:rsid w:val="00382FCB"/>
    <w:rsid w:val="003831F9"/>
    <w:rsid w:val="00383277"/>
    <w:rsid w:val="0038355E"/>
    <w:rsid w:val="0038484D"/>
    <w:rsid w:val="00384975"/>
    <w:rsid w:val="00384C94"/>
    <w:rsid w:val="003852FD"/>
    <w:rsid w:val="0038533B"/>
    <w:rsid w:val="00386092"/>
    <w:rsid w:val="00386240"/>
    <w:rsid w:val="00386BEE"/>
    <w:rsid w:val="00387918"/>
    <w:rsid w:val="00387B76"/>
    <w:rsid w:val="00390C90"/>
    <w:rsid w:val="00391414"/>
    <w:rsid w:val="00391742"/>
    <w:rsid w:val="00391D27"/>
    <w:rsid w:val="003924B7"/>
    <w:rsid w:val="003925D4"/>
    <w:rsid w:val="00393254"/>
    <w:rsid w:val="0039344A"/>
    <w:rsid w:val="00393542"/>
    <w:rsid w:val="003939E1"/>
    <w:rsid w:val="00393B2B"/>
    <w:rsid w:val="003940EA"/>
    <w:rsid w:val="003945C8"/>
    <w:rsid w:val="00394689"/>
    <w:rsid w:val="00394ED9"/>
    <w:rsid w:val="00394FE4"/>
    <w:rsid w:val="00395417"/>
    <w:rsid w:val="0039584D"/>
    <w:rsid w:val="00395908"/>
    <w:rsid w:val="00395CA9"/>
    <w:rsid w:val="00395E92"/>
    <w:rsid w:val="003962B8"/>
    <w:rsid w:val="00396421"/>
    <w:rsid w:val="003964E9"/>
    <w:rsid w:val="00396A10"/>
    <w:rsid w:val="0039764C"/>
    <w:rsid w:val="0039789B"/>
    <w:rsid w:val="00397960"/>
    <w:rsid w:val="00397BA5"/>
    <w:rsid w:val="003A00D2"/>
    <w:rsid w:val="003A064B"/>
    <w:rsid w:val="003A0FDE"/>
    <w:rsid w:val="003A1041"/>
    <w:rsid w:val="003A1C56"/>
    <w:rsid w:val="003A1E2F"/>
    <w:rsid w:val="003A25C8"/>
    <w:rsid w:val="003A2A08"/>
    <w:rsid w:val="003A30A2"/>
    <w:rsid w:val="003A38F4"/>
    <w:rsid w:val="003A39ED"/>
    <w:rsid w:val="003A4175"/>
    <w:rsid w:val="003A47C7"/>
    <w:rsid w:val="003A4A56"/>
    <w:rsid w:val="003A4B0B"/>
    <w:rsid w:val="003A4D80"/>
    <w:rsid w:val="003A4FA6"/>
    <w:rsid w:val="003A51E1"/>
    <w:rsid w:val="003A561D"/>
    <w:rsid w:val="003A56F6"/>
    <w:rsid w:val="003A6685"/>
    <w:rsid w:val="003A6BDC"/>
    <w:rsid w:val="003A6DEA"/>
    <w:rsid w:val="003A72C4"/>
    <w:rsid w:val="003A75AD"/>
    <w:rsid w:val="003A796D"/>
    <w:rsid w:val="003A7C04"/>
    <w:rsid w:val="003A7E6D"/>
    <w:rsid w:val="003B092C"/>
    <w:rsid w:val="003B09AB"/>
    <w:rsid w:val="003B0CEA"/>
    <w:rsid w:val="003B1DD1"/>
    <w:rsid w:val="003B1F8C"/>
    <w:rsid w:val="003B2A91"/>
    <w:rsid w:val="003B2D4D"/>
    <w:rsid w:val="003B3316"/>
    <w:rsid w:val="003B3784"/>
    <w:rsid w:val="003B38F3"/>
    <w:rsid w:val="003B4171"/>
    <w:rsid w:val="003B4195"/>
    <w:rsid w:val="003B474A"/>
    <w:rsid w:val="003B4F99"/>
    <w:rsid w:val="003B4FE2"/>
    <w:rsid w:val="003B50A1"/>
    <w:rsid w:val="003B54EA"/>
    <w:rsid w:val="003B57AB"/>
    <w:rsid w:val="003B61D4"/>
    <w:rsid w:val="003B6543"/>
    <w:rsid w:val="003B67DC"/>
    <w:rsid w:val="003B6918"/>
    <w:rsid w:val="003B757E"/>
    <w:rsid w:val="003C0258"/>
    <w:rsid w:val="003C0345"/>
    <w:rsid w:val="003C0716"/>
    <w:rsid w:val="003C0A40"/>
    <w:rsid w:val="003C1002"/>
    <w:rsid w:val="003C1167"/>
    <w:rsid w:val="003C191C"/>
    <w:rsid w:val="003C24F3"/>
    <w:rsid w:val="003C27D1"/>
    <w:rsid w:val="003C2A34"/>
    <w:rsid w:val="003C339A"/>
    <w:rsid w:val="003C3980"/>
    <w:rsid w:val="003C3988"/>
    <w:rsid w:val="003C42A7"/>
    <w:rsid w:val="003C46A4"/>
    <w:rsid w:val="003C4AA4"/>
    <w:rsid w:val="003C556E"/>
    <w:rsid w:val="003C5E92"/>
    <w:rsid w:val="003C64B4"/>
    <w:rsid w:val="003C6526"/>
    <w:rsid w:val="003C6DF8"/>
    <w:rsid w:val="003C7330"/>
    <w:rsid w:val="003C77D1"/>
    <w:rsid w:val="003C782A"/>
    <w:rsid w:val="003C792E"/>
    <w:rsid w:val="003D0541"/>
    <w:rsid w:val="003D0F95"/>
    <w:rsid w:val="003D16DC"/>
    <w:rsid w:val="003D1763"/>
    <w:rsid w:val="003D1BB0"/>
    <w:rsid w:val="003D1CCB"/>
    <w:rsid w:val="003D2286"/>
    <w:rsid w:val="003D305E"/>
    <w:rsid w:val="003D3245"/>
    <w:rsid w:val="003D34A8"/>
    <w:rsid w:val="003D3CBF"/>
    <w:rsid w:val="003D4104"/>
    <w:rsid w:val="003D45F9"/>
    <w:rsid w:val="003D4A40"/>
    <w:rsid w:val="003D4EFF"/>
    <w:rsid w:val="003D519E"/>
    <w:rsid w:val="003D5203"/>
    <w:rsid w:val="003D53FE"/>
    <w:rsid w:val="003D5BD6"/>
    <w:rsid w:val="003D5C12"/>
    <w:rsid w:val="003D5FB1"/>
    <w:rsid w:val="003D6344"/>
    <w:rsid w:val="003D6723"/>
    <w:rsid w:val="003D74DA"/>
    <w:rsid w:val="003D7DC7"/>
    <w:rsid w:val="003D7DE6"/>
    <w:rsid w:val="003E0846"/>
    <w:rsid w:val="003E086F"/>
    <w:rsid w:val="003E1103"/>
    <w:rsid w:val="003E1D73"/>
    <w:rsid w:val="003E20D1"/>
    <w:rsid w:val="003E31FA"/>
    <w:rsid w:val="003E3696"/>
    <w:rsid w:val="003E3BD1"/>
    <w:rsid w:val="003E4049"/>
    <w:rsid w:val="003E4120"/>
    <w:rsid w:val="003E43EC"/>
    <w:rsid w:val="003E44D5"/>
    <w:rsid w:val="003E5481"/>
    <w:rsid w:val="003E5533"/>
    <w:rsid w:val="003E636F"/>
    <w:rsid w:val="003E6394"/>
    <w:rsid w:val="003F0380"/>
    <w:rsid w:val="003F0E63"/>
    <w:rsid w:val="003F13C0"/>
    <w:rsid w:val="003F153C"/>
    <w:rsid w:val="003F1843"/>
    <w:rsid w:val="003F1FE5"/>
    <w:rsid w:val="003F2227"/>
    <w:rsid w:val="003F2322"/>
    <w:rsid w:val="003F2629"/>
    <w:rsid w:val="003F26BC"/>
    <w:rsid w:val="003F2A43"/>
    <w:rsid w:val="003F307C"/>
    <w:rsid w:val="003F39DE"/>
    <w:rsid w:val="003F3CA9"/>
    <w:rsid w:val="003F4389"/>
    <w:rsid w:val="003F5500"/>
    <w:rsid w:val="003F5E41"/>
    <w:rsid w:val="003F5E88"/>
    <w:rsid w:val="003F5F1F"/>
    <w:rsid w:val="003F5FD7"/>
    <w:rsid w:val="003F634B"/>
    <w:rsid w:val="003F65B7"/>
    <w:rsid w:val="003F6A47"/>
    <w:rsid w:val="003F6E0F"/>
    <w:rsid w:val="003F7764"/>
    <w:rsid w:val="004001D6"/>
    <w:rsid w:val="00400235"/>
    <w:rsid w:val="00400557"/>
    <w:rsid w:val="0040071B"/>
    <w:rsid w:val="004008A9"/>
    <w:rsid w:val="0040156A"/>
    <w:rsid w:val="00401E63"/>
    <w:rsid w:val="00402339"/>
    <w:rsid w:val="0040248E"/>
    <w:rsid w:val="00402596"/>
    <w:rsid w:val="00402658"/>
    <w:rsid w:val="004029F4"/>
    <w:rsid w:val="00402E85"/>
    <w:rsid w:val="00403022"/>
    <w:rsid w:val="0040321E"/>
    <w:rsid w:val="00403277"/>
    <w:rsid w:val="004041C1"/>
    <w:rsid w:val="00404D18"/>
    <w:rsid w:val="00405333"/>
    <w:rsid w:val="00405D0C"/>
    <w:rsid w:val="00406DCC"/>
    <w:rsid w:val="004070F7"/>
    <w:rsid w:val="00407868"/>
    <w:rsid w:val="004101ED"/>
    <w:rsid w:val="00410291"/>
    <w:rsid w:val="00410AB9"/>
    <w:rsid w:val="00410BD7"/>
    <w:rsid w:val="0041112E"/>
    <w:rsid w:val="004111DE"/>
    <w:rsid w:val="00411A48"/>
    <w:rsid w:val="00412608"/>
    <w:rsid w:val="00412D97"/>
    <w:rsid w:val="004130DB"/>
    <w:rsid w:val="00413230"/>
    <w:rsid w:val="004145E1"/>
    <w:rsid w:val="00414800"/>
    <w:rsid w:val="00414FAC"/>
    <w:rsid w:val="004162FD"/>
    <w:rsid w:val="00416382"/>
    <w:rsid w:val="004163CB"/>
    <w:rsid w:val="00416E37"/>
    <w:rsid w:val="0041743D"/>
    <w:rsid w:val="00417563"/>
    <w:rsid w:val="00417666"/>
    <w:rsid w:val="00417C4F"/>
    <w:rsid w:val="00417C9C"/>
    <w:rsid w:val="00417E56"/>
    <w:rsid w:val="00417FA7"/>
    <w:rsid w:val="004202EE"/>
    <w:rsid w:val="004204E8"/>
    <w:rsid w:val="0042088C"/>
    <w:rsid w:val="0042094F"/>
    <w:rsid w:val="00421106"/>
    <w:rsid w:val="00421148"/>
    <w:rsid w:val="00421A03"/>
    <w:rsid w:val="00421ADB"/>
    <w:rsid w:val="00422173"/>
    <w:rsid w:val="004223D0"/>
    <w:rsid w:val="0042256F"/>
    <w:rsid w:val="0042266B"/>
    <w:rsid w:val="00422683"/>
    <w:rsid w:val="004238CA"/>
    <w:rsid w:val="00423C65"/>
    <w:rsid w:val="0042408A"/>
    <w:rsid w:val="0042435D"/>
    <w:rsid w:val="004243CF"/>
    <w:rsid w:val="0042482C"/>
    <w:rsid w:val="00424A87"/>
    <w:rsid w:val="0042516E"/>
    <w:rsid w:val="0042535A"/>
    <w:rsid w:val="004259D8"/>
    <w:rsid w:val="00425DDD"/>
    <w:rsid w:val="004279B7"/>
    <w:rsid w:val="00427B91"/>
    <w:rsid w:val="00427E78"/>
    <w:rsid w:val="004302CA"/>
    <w:rsid w:val="004305AA"/>
    <w:rsid w:val="00430921"/>
    <w:rsid w:val="00431165"/>
    <w:rsid w:val="004319F8"/>
    <w:rsid w:val="004324BC"/>
    <w:rsid w:val="00432B93"/>
    <w:rsid w:val="00432E18"/>
    <w:rsid w:val="00434358"/>
    <w:rsid w:val="004344B0"/>
    <w:rsid w:val="00434F13"/>
    <w:rsid w:val="0043648A"/>
    <w:rsid w:val="00436806"/>
    <w:rsid w:val="00436F8E"/>
    <w:rsid w:val="00437033"/>
    <w:rsid w:val="00437875"/>
    <w:rsid w:val="00437AD5"/>
    <w:rsid w:val="00437DAC"/>
    <w:rsid w:val="00437FFC"/>
    <w:rsid w:val="00440194"/>
    <w:rsid w:val="00441630"/>
    <w:rsid w:val="004418A2"/>
    <w:rsid w:val="00441ADF"/>
    <w:rsid w:val="00441CD3"/>
    <w:rsid w:val="00443CEB"/>
    <w:rsid w:val="00444332"/>
    <w:rsid w:val="00444566"/>
    <w:rsid w:val="004445DD"/>
    <w:rsid w:val="00444659"/>
    <w:rsid w:val="00444823"/>
    <w:rsid w:val="00444C57"/>
    <w:rsid w:val="00445B30"/>
    <w:rsid w:val="00445BAA"/>
    <w:rsid w:val="00445ED8"/>
    <w:rsid w:val="004460FA"/>
    <w:rsid w:val="004461AC"/>
    <w:rsid w:val="0044629C"/>
    <w:rsid w:val="00446765"/>
    <w:rsid w:val="00446BC0"/>
    <w:rsid w:val="00446E9D"/>
    <w:rsid w:val="00446ED7"/>
    <w:rsid w:val="00446FF6"/>
    <w:rsid w:val="004471E1"/>
    <w:rsid w:val="004474F9"/>
    <w:rsid w:val="00447526"/>
    <w:rsid w:val="004475A4"/>
    <w:rsid w:val="00450176"/>
    <w:rsid w:val="0045054E"/>
    <w:rsid w:val="00451FCE"/>
    <w:rsid w:val="00452AC6"/>
    <w:rsid w:val="00452D46"/>
    <w:rsid w:val="0045312A"/>
    <w:rsid w:val="00453917"/>
    <w:rsid w:val="00455025"/>
    <w:rsid w:val="004560D8"/>
    <w:rsid w:val="0045612A"/>
    <w:rsid w:val="004564D3"/>
    <w:rsid w:val="004568A2"/>
    <w:rsid w:val="00456ED6"/>
    <w:rsid w:val="004578BE"/>
    <w:rsid w:val="00457F24"/>
    <w:rsid w:val="00460672"/>
    <w:rsid w:val="00460733"/>
    <w:rsid w:val="00461034"/>
    <w:rsid w:val="0046188D"/>
    <w:rsid w:val="0046188F"/>
    <w:rsid w:val="00461957"/>
    <w:rsid w:val="00461DFB"/>
    <w:rsid w:val="0046256B"/>
    <w:rsid w:val="00462D0E"/>
    <w:rsid w:val="00463146"/>
    <w:rsid w:val="004631C7"/>
    <w:rsid w:val="00463C13"/>
    <w:rsid w:val="00464462"/>
    <w:rsid w:val="00464D0A"/>
    <w:rsid w:val="00466058"/>
    <w:rsid w:val="00466B64"/>
    <w:rsid w:val="00467368"/>
    <w:rsid w:val="0047116A"/>
    <w:rsid w:val="00471317"/>
    <w:rsid w:val="00471A77"/>
    <w:rsid w:val="00471C44"/>
    <w:rsid w:val="00472D41"/>
    <w:rsid w:val="004732BF"/>
    <w:rsid w:val="00473455"/>
    <w:rsid w:val="00473A86"/>
    <w:rsid w:val="00474641"/>
    <w:rsid w:val="0047468A"/>
    <w:rsid w:val="00474DF5"/>
    <w:rsid w:val="004752BD"/>
    <w:rsid w:val="004753B6"/>
    <w:rsid w:val="0047598F"/>
    <w:rsid w:val="0047642C"/>
    <w:rsid w:val="0047698B"/>
    <w:rsid w:val="00477623"/>
    <w:rsid w:val="00477CFF"/>
    <w:rsid w:val="00480517"/>
    <w:rsid w:val="00480583"/>
    <w:rsid w:val="004806F3"/>
    <w:rsid w:val="0048091B"/>
    <w:rsid w:val="00480E4C"/>
    <w:rsid w:val="00480E7B"/>
    <w:rsid w:val="0048167B"/>
    <w:rsid w:val="00481870"/>
    <w:rsid w:val="00481E23"/>
    <w:rsid w:val="00481EDD"/>
    <w:rsid w:val="00481F2E"/>
    <w:rsid w:val="00481FB8"/>
    <w:rsid w:val="004820ED"/>
    <w:rsid w:val="00482307"/>
    <w:rsid w:val="00482338"/>
    <w:rsid w:val="00482B6C"/>
    <w:rsid w:val="0048420C"/>
    <w:rsid w:val="0048465B"/>
    <w:rsid w:val="004847D4"/>
    <w:rsid w:val="00484AAF"/>
    <w:rsid w:val="00484BB5"/>
    <w:rsid w:val="00484D61"/>
    <w:rsid w:val="00484F02"/>
    <w:rsid w:val="004853AB"/>
    <w:rsid w:val="00485CA4"/>
    <w:rsid w:val="00485F29"/>
    <w:rsid w:val="004860CD"/>
    <w:rsid w:val="00486199"/>
    <w:rsid w:val="0048627D"/>
    <w:rsid w:val="0048660D"/>
    <w:rsid w:val="00487826"/>
    <w:rsid w:val="00487C86"/>
    <w:rsid w:val="00490AEB"/>
    <w:rsid w:val="00490FA0"/>
    <w:rsid w:val="00491DE1"/>
    <w:rsid w:val="004925A1"/>
    <w:rsid w:val="004929A7"/>
    <w:rsid w:val="00492F9F"/>
    <w:rsid w:val="004937FE"/>
    <w:rsid w:val="004942A7"/>
    <w:rsid w:val="00495559"/>
    <w:rsid w:val="00496095"/>
    <w:rsid w:val="00496225"/>
    <w:rsid w:val="00496928"/>
    <w:rsid w:val="00496AE3"/>
    <w:rsid w:val="00496D12"/>
    <w:rsid w:val="00496EC7"/>
    <w:rsid w:val="00497A19"/>
    <w:rsid w:val="004A0317"/>
    <w:rsid w:val="004A0CE7"/>
    <w:rsid w:val="004A1066"/>
    <w:rsid w:val="004A15C0"/>
    <w:rsid w:val="004A15D3"/>
    <w:rsid w:val="004A1622"/>
    <w:rsid w:val="004A1E63"/>
    <w:rsid w:val="004A22CC"/>
    <w:rsid w:val="004A2401"/>
    <w:rsid w:val="004A3F5B"/>
    <w:rsid w:val="004A420A"/>
    <w:rsid w:val="004A4495"/>
    <w:rsid w:val="004A44A7"/>
    <w:rsid w:val="004A4E4A"/>
    <w:rsid w:val="004A50CB"/>
    <w:rsid w:val="004A57FB"/>
    <w:rsid w:val="004A5E84"/>
    <w:rsid w:val="004A6433"/>
    <w:rsid w:val="004A6689"/>
    <w:rsid w:val="004A6C8A"/>
    <w:rsid w:val="004A701F"/>
    <w:rsid w:val="004A7163"/>
    <w:rsid w:val="004A7475"/>
    <w:rsid w:val="004A7EE0"/>
    <w:rsid w:val="004A7F41"/>
    <w:rsid w:val="004B08A8"/>
    <w:rsid w:val="004B0C5A"/>
    <w:rsid w:val="004B0E72"/>
    <w:rsid w:val="004B1275"/>
    <w:rsid w:val="004B17ED"/>
    <w:rsid w:val="004B1878"/>
    <w:rsid w:val="004B27C9"/>
    <w:rsid w:val="004B2A49"/>
    <w:rsid w:val="004B3154"/>
    <w:rsid w:val="004B324B"/>
    <w:rsid w:val="004B3737"/>
    <w:rsid w:val="004B3C2D"/>
    <w:rsid w:val="004B3E15"/>
    <w:rsid w:val="004B417E"/>
    <w:rsid w:val="004B4D06"/>
    <w:rsid w:val="004B5409"/>
    <w:rsid w:val="004B5593"/>
    <w:rsid w:val="004B5D98"/>
    <w:rsid w:val="004B5F92"/>
    <w:rsid w:val="004B6EFC"/>
    <w:rsid w:val="004B7657"/>
    <w:rsid w:val="004B782C"/>
    <w:rsid w:val="004C0459"/>
    <w:rsid w:val="004C069B"/>
    <w:rsid w:val="004C1B4B"/>
    <w:rsid w:val="004C1EAD"/>
    <w:rsid w:val="004C231E"/>
    <w:rsid w:val="004C23FB"/>
    <w:rsid w:val="004C24B6"/>
    <w:rsid w:val="004C2604"/>
    <w:rsid w:val="004C35BC"/>
    <w:rsid w:val="004C3765"/>
    <w:rsid w:val="004C415E"/>
    <w:rsid w:val="004C416B"/>
    <w:rsid w:val="004C47A4"/>
    <w:rsid w:val="004C4844"/>
    <w:rsid w:val="004C50D2"/>
    <w:rsid w:val="004C55B3"/>
    <w:rsid w:val="004C5A00"/>
    <w:rsid w:val="004C5E31"/>
    <w:rsid w:val="004C6D2C"/>
    <w:rsid w:val="004C7FC6"/>
    <w:rsid w:val="004D116E"/>
    <w:rsid w:val="004D125A"/>
    <w:rsid w:val="004D15D0"/>
    <w:rsid w:val="004D1739"/>
    <w:rsid w:val="004D306E"/>
    <w:rsid w:val="004D32B8"/>
    <w:rsid w:val="004D43C1"/>
    <w:rsid w:val="004D471D"/>
    <w:rsid w:val="004D4748"/>
    <w:rsid w:val="004D4BB1"/>
    <w:rsid w:val="004D4D3D"/>
    <w:rsid w:val="004D557B"/>
    <w:rsid w:val="004D573A"/>
    <w:rsid w:val="004D594A"/>
    <w:rsid w:val="004D606A"/>
    <w:rsid w:val="004D666B"/>
    <w:rsid w:val="004D70FD"/>
    <w:rsid w:val="004D756B"/>
    <w:rsid w:val="004D76C8"/>
    <w:rsid w:val="004D7F03"/>
    <w:rsid w:val="004E000F"/>
    <w:rsid w:val="004E005B"/>
    <w:rsid w:val="004E0354"/>
    <w:rsid w:val="004E0703"/>
    <w:rsid w:val="004E173D"/>
    <w:rsid w:val="004E1A88"/>
    <w:rsid w:val="004E271C"/>
    <w:rsid w:val="004E2A07"/>
    <w:rsid w:val="004E2DE5"/>
    <w:rsid w:val="004E38C9"/>
    <w:rsid w:val="004E3951"/>
    <w:rsid w:val="004E3A73"/>
    <w:rsid w:val="004E3BAF"/>
    <w:rsid w:val="004E3CED"/>
    <w:rsid w:val="004E428D"/>
    <w:rsid w:val="004E48A4"/>
    <w:rsid w:val="004E4A2C"/>
    <w:rsid w:val="004E5574"/>
    <w:rsid w:val="004E5D2E"/>
    <w:rsid w:val="004E5EAA"/>
    <w:rsid w:val="004E702C"/>
    <w:rsid w:val="004E7730"/>
    <w:rsid w:val="004E7EDD"/>
    <w:rsid w:val="004F00EC"/>
    <w:rsid w:val="004F029F"/>
    <w:rsid w:val="004F1032"/>
    <w:rsid w:val="004F1161"/>
    <w:rsid w:val="004F1459"/>
    <w:rsid w:val="004F145C"/>
    <w:rsid w:val="004F1CBE"/>
    <w:rsid w:val="004F23D1"/>
    <w:rsid w:val="004F30AA"/>
    <w:rsid w:val="004F38D8"/>
    <w:rsid w:val="004F3D45"/>
    <w:rsid w:val="004F4790"/>
    <w:rsid w:val="004F5535"/>
    <w:rsid w:val="004F593B"/>
    <w:rsid w:val="004F6848"/>
    <w:rsid w:val="004F7110"/>
    <w:rsid w:val="004F7520"/>
    <w:rsid w:val="00500C5F"/>
    <w:rsid w:val="00501830"/>
    <w:rsid w:val="00501888"/>
    <w:rsid w:val="005018AA"/>
    <w:rsid w:val="005019E3"/>
    <w:rsid w:val="005022D0"/>
    <w:rsid w:val="005029FF"/>
    <w:rsid w:val="00502C03"/>
    <w:rsid w:val="0050317A"/>
    <w:rsid w:val="00503471"/>
    <w:rsid w:val="00504458"/>
    <w:rsid w:val="0050565A"/>
    <w:rsid w:val="00505791"/>
    <w:rsid w:val="005069D9"/>
    <w:rsid w:val="00506B43"/>
    <w:rsid w:val="0050736D"/>
    <w:rsid w:val="00507393"/>
    <w:rsid w:val="00507B94"/>
    <w:rsid w:val="00507DC5"/>
    <w:rsid w:val="00507ED1"/>
    <w:rsid w:val="00510014"/>
    <w:rsid w:val="005107F4"/>
    <w:rsid w:val="00510B32"/>
    <w:rsid w:val="00510D1D"/>
    <w:rsid w:val="00510DBB"/>
    <w:rsid w:val="005110DA"/>
    <w:rsid w:val="005113C8"/>
    <w:rsid w:val="00511AC6"/>
    <w:rsid w:val="005122B8"/>
    <w:rsid w:val="00512827"/>
    <w:rsid w:val="00512E2C"/>
    <w:rsid w:val="00512EA2"/>
    <w:rsid w:val="00513390"/>
    <w:rsid w:val="005136F8"/>
    <w:rsid w:val="005144E9"/>
    <w:rsid w:val="00514866"/>
    <w:rsid w:val="00514E01"/>
    <w:rsid w:val="00515533"/>
    <w:rsid w:val="0051553F"/>
    <w:rsid w:val="0051562E"/>
    <w:rsid w:val="00515B3D"/>
    <w:rsid w:val="00516799"/>
    <w:rsid w:val="005168F9"/>
    <w:rsid w:val="00516EA5"/>
    <w:rsid w:val="005173B6"/>
    <w:rsid w:val="0051747F"/>
    <w:rsid w:val="00517926"/>
    <w:rsid w:val="00517EC4"/>
    <w:rsid w:val="005202DC"/>
    <w:rsid w:val="0052072C"/>
    <w:rsid w:val="00520897"/>
    <w:rsid w:val="00520AD5"/>
    <w:rsid w:val="00520F57"/>
    <w:rsid w:val="005212FA"/>
    <w:rsid w:val="00521310"/>
    <w:rsid w:val="005215EC"/>
    <w:rsid w:val="0052173B"/>
    <w:rsid w:val="005218DC"/>
    <w:rsid w:val="00522F65"/>
    <w:rsid w:val="00524003"/>
    <w:rsid w:val="00524119"/>
    <w:rsid w:val="00524184"/>
    <w:rsid w:val="0052435A"/>
    <w:rsid w:val="00524378"/>
    <w:rsid w:val="00524A02"/>
    <w:rsid w:val="00524A17"/>
    <w:rsid w:val="00524A82"/>
    <w:rsid w:val="00524F91"/>
    <w:rsid w:val="00525013"/>
    <w:rsid w:val="00525796"/>
    <w:rsid w:val="005262DB"/>
    <w:rsid w:val="0052639B"/>
    <w:rsid w:val="005268A3"/>
    <w:rsid w:val="00526C23"/>
    <w:rsid w:val="00527449"/>
    <w:rsid w:val="00527687"/>
    <w:rsid w:val="005277AC"/>
    <w:rsid w:val="00527A82"/>
    <w:rsid w:val="00527D5B"/>
    <w:rsid w:val="00530960"/>
    <w:rsid w:val="00530C65"/>
    <w:rsid w:val="00531C61"/>
    <w:rsid w:val="00531FFE"/>
    <w:rsid w:val="005321B8"/>
    <w:rsid w:val="00532543"/>
    <w:rsid w:val="0053264F"/>
    <w:rsid w:val="00532E8A"/>
    <w:rsid w:val="00532F28"/>
    <w:rsid w:val="0053315E"/>
    <w:rsid w:val="00533997"/>
    <w:rsid w:val="00535668"/>
    <w:rsid w:val="00535E2F"/>
    <w:rsid w:val="00536F1A"/>
    <w:rsid w:val="005371A7"/>
    <w:rsid w:val="00537207"/>
    <w:rsid w:val="0053721E"/>
    <w:rsid w:val="00537356"/>
    <w:rsid w:val="005373DE"/>
    <w:rsid w:val="0053756D"/>
    <w:rsid w:val="005376CD"/>
    <w:rsid w:val="00537B49"/>
    <w:rsid w:val="00537D78"/>
    <w:rsid w:val="00540409"/>
    <w:rsid w:val="005410F2"/>
    <w:rsid w:val="00541233"/>
    <w:rsid w:val="00541599"/>
    <w:rsid w:val="00541AC9"/>
    <w:rsid w:val="00541F8D"/>
    <w:rsid w:val="00542AB7"/>
    <w:rsid w:val="00542EC8"/>
    <w:rsid w:val="00542F13"/>
    <w:rsid w:val="00543195"/>
    <w:rsid w:val="00543CA3"/>
    <w:rsid w:val="00543F47"/>
    <w:rsid w:val="00544F19"/>
    <w:rsid w:val="005454FD"/>
    <w:rsid w:val="0054574B"/>
    <w:rsid w:val="00546353"/>
    <w:rsid w:val="005463E3"/>
    <w:rsid w:val="00546406"/>
    <w:rsid w:val="005468FA"/>
    <w:rsid w:val="0054717B"/>
    <w:rsid w:val="005475EB"/>
    <w:rsid w:val="00547A36"/>
    <w:rsid w:val="00547E2B"/>
    <w:rsid w:val="00547FEE"/>
    <w:rsid w:val="00551FFC"/>
    <w:rsid w:val="005523B6"/>
    <w:rsid w:val="005525A0"/>
    <w:rsid w:val="005526AB"/>
    <w:rsid w:val="00552A5F"/>
    <w:rsid w:val="00553615"/>
    <w:rsid w:val="005537F6"/>
    <w:rsid w:val="005554F6"/>
    <w:rsid w:val="00555C85"/>
    <w:rsid w:val="00555DE3"/>
    <w:rsid w:val="00556D1D"/>
    <w:rsid w:val="005573CF"/>
    <w:rsid w:val="00557418"/>
    <w:rsid w:val="00557785"/>
    <w:rsid w:val="00557B39"/>
    <w:rsid w:val="00560015"/>
    <w:rsid w:val="0056004D"/>
    <w:rsid w:val="00560EF3"/>
    <w:rsid w:val="00561620"/>
    <w:rsid w:val="00561637"/>
    <w:rsid w:val="00561A92"/>
    <w:rsid w:val="00561E40"/>
    <w:rsid w:val="00562157"/>
    <w:rsid w:val="005630DD"/>
    <w:rsid w:val="00563279"/>
    <w:rsid w:val="00564A74"/>
    <w:rsid w:val="00564E5D"/>
    <w:rsid w:val="00565EB0"/>
    <w:rsid w:val="0056748E"/>
    <w:rsid w:val="00567625"/>
    <w:rsid w:val="00567BD0"/>
    <w:rsid w:val="0057010A"/>
    <w:rsid w:val="00570A3F"/>
    <w:rsid w:val="0057115E"/>
    <w:rsid w:val="00571317"/>
    <w:rsid w:val="00571591"/>
    <w:rsid w:val="005717BD"/>
    <w:rsid w:val="00571C7E"/>
    <w:rsid w:val="005721F2"/>
    <w:rsid w:val="00572AD9"/>
    <w:rsid w:val="005733BD"/>
    <w:rsid w:val="005733CA"/>
    <w:rsid w:val="005733D7"/>
    <w:rsid w:val="00573959"/>
    <w:rsid w:val="005748A7"/>
    <w:rsid w:val="00574D1D"/>
    <w:rsid w:val="00574F8D"/>
    <w:rsid w:val="00576232"/>
    <w:rsid w:val="0057677C"/>
    <w:rsid w:val="00576E3F"/>
    <w:rsid w:val="0057731F"/>
    <w:rsid w:val="00577479"/>
    <w:rsid w:val="005777FD"/>
    <w:rsid w:val="00577B4B"/>
    <w:rsid w:val="00577C77"/>
    <w:rsid w:val="00577F66"/>
    <w:rsid w:val="005804AE"/>
    <w:rsid w:val="005806BB"/>
    <w:rsid w:val="00580828"/>
    <w:rsid w:val="00580A7E"/>
    <w:rsid w:val="00580E1F"/>
    <w:rsid w:val="00580FEE"/>
    <w:rsid w:val="005814A9"/>
    <w:rsid w:val="00581AFB"/>
    <w:rsid w:val="0058243A"/>
    <w:rsid w:val="00582491"/>
    <w:rsid w:val="005830B1"/>
    <w:rsid w:val="0058347D"/>
    <w:rsid w:val="0058395D"/>
    <w:rsid w:val="00583962"/>
    <w:rsid w:val="00583C88"/>
    <w:rsid w:val="00583D03"/>
    <w:rsid w:val="00584924"/>
    <w:rsid w:val="00584E46"/>
    <w:rsid w:val="00585074"/>
    <w:rsid w:val="00585147"/>
    <w:rsid w:val="005855F7"/>
    <w:rsid w:val="00585872"/>
    <w:rsid w:val="00586BBA"/>
    <w:rsid w:val="00586E55"/>
    <w:rsid w:val="00586FE5"/>
    <w:rsid w:val="00587297"/>
    <w:rsid w:val="00587537"/>
    <w:rsid w:val="005876F7"/>
    <w:rsid w:val="00587B64"/>
    <w:rsid w:val="00587DF4"/>
    <w:rsid w:val="00587E84"/>
    <w:rsid w:val="005904E2"/>
    <w:rsid w:val="00590D1F"/>
    <w:rsid w:val="00591095"/>
    <w:rsid w:val="005910E8"/>
    <w:rsid w:val="005911D1"/>
    <w:rsid w:val="005919B3"/>
    <w:rsid w:val="00591EA1"/>
    <w:rsid w:val="00592180"/>
    <w:rsid w:val="005926B9"/>
    <w:rsid w:val="00592E96"/>
    <w:rsid w:val="005931F6"/>
    <w:rsid w:val="00593940"/>
    <w:rsid w:val="00594117"/>
    <w:rsid w:val="00594382"/>
    <w:rsid w:val="00594539"/>
    <w:rsid w:val="0059499C"/>
    <w:rsid w:val="005957D7"/>
    <w:rsid w:val="00596D64"/>
    <w:rsid w:val="00597646"/>
    <w:rsid w:val="00597868"/>
    <w:rsid w:val="00597B7E"/>
    <w:rsid w:val="005A0832"/>
    <w:rsid w:val="005A111A"/>
    <w:rsid w:val="005A19D5"/>
    <w:rsid w:val="005A1C80"/>
    <w:rsid w:val="005A1F22"/>
    <w:rsid w:val="005A2061"/>
    <w:rsid w:val="005A21DF"/>
    <w:rsid w:val="005A2621"/>
    <w:rsid w:val="005A28E9"/>
    <w:rsid w:val="005A2B29"/>
    <w:rsid w:val="005A334B"/>
    <w:rsid w:val="005A36B2"/>
    <w:rsid w:val="005A3950"/>
    <w:rsid w:val="005A4476"/>
    <w:rsid w:val="005A4F0B"/>
    <w:rsid w:val="005A549F"/>
    <w:rsid w:val="005A559A"/>
    <w:rsid w:val="005A57EB"/>
    <w:rsid w:val="005A60E5"/>
    <w:rsid w:val="005A62EB"/>
    <w:rsid w:val="005A72D8"/>
    <w:rsid w:val="005A7913"/>
    <w:rsid w:val="005A7E60"/>
    <w:rsid w:val="005B08BE"/>
    <w:rsid w:val="005B197B"/>
    <w:rsid w:val="005B202F"/>
    <w:rsid w:val="005B20CA"/>
    <w:rsid w:val="005B2260"/>
    <w:rsid w:val="005B2533"/>
    <w:rsid w:val="005B28CE"/>
    <w:rsid w:val="005B2A1E"/>
    <w:rsid w:val="005B2D97"/>
    <w:rsid w:val="005B2E09"/>
    <w:rsid w:val="005B35B4"/>
    <w:rsid w:val="005B3670"/>
    <w:rsid w:val="005B40CF"/>
    <w:rsid w:val="005B42A1"/>
    <w:rsid w:val="005B47E1"/>
    <w:rsid w:val="005B4827"/>
    <w:rsid w:val="005B4EBE"/>
    <w:rsid w:val="005B5081"/>
    <w:rsid w:val="005B5C74"/>
    <w:rsid w:val="005B5F0F"/>
    <w:rsid w:val="005B61B1"/>
    <w:rsid w:val="005B6247"/>
    <w:rsid w:val="005B685B"/>
    <w:rsid w:val="005B68D8"/>
    <w:rsid w:val="005B6EED"/>
    <w:rsid w:val="005B739D"/>
    <w:rsid w:val="005B75C1"/>
    <w:rsid w:val="005B7600"/>
    <w:rsid w:val="005B7828"/>
    <w:rsid w:val="005B794C"/>
    <w:rsid w:val="005C0739"/>
    <w:rsid w:val="005C0FFA"/>
    <w:rsid w:val="005C119A"/>
    <w:rsid w:val="005C16ED"/>
    <w:rsid w:val="005C2342"/>
    <w:rsid w:val="005C23EA"/>
    <w:rsid w:val="005C279C"/>
    <w:rsid w:val="005C2843"/>
    <w:rsid w:val="005C2855"/>
    <w:rsid w:val="005C2BD2"/>
    <w:rsid w:val="005C3397"/>
    <w:rsid w:val="005C35C4"/>
    <w:rsid w:val="005C38DD"/>
    <w:rsid w:val="005C3FAB"/>
    <w:rsid w:val="005C4B5E"/>
    <w:rsid w:val="005C58A9"/>
    <w:rsid w:val="005C5BE8"/>
    <w:rsid w:val="005C5E7E"/>
    <w:rsid w:val="005C61FB"/>
    <w:rsid w:val="005C6347"/>
    <w:rsid w:val="005C66A3"/>
    <w:rsid w:val="005C725C"/>
    <w:rsid w:val="005C7389"/>
    <w:rsid w:val="005D022C"/>
    <w:rsid w:val="005D071B"/>
    <w:rsid w:val="005D0E98"/>
    <w:rsid w:val="005D12EF"/>
    <w:rsid w:val="005D13BA"/>
    <w:rsid w:val="005D170F"/>
    <w:rsid w:val="005D1E99"/>
    <w:rsid w:val="005D2CB3"/>
    <w:rsid w:val="005D2D2D"/>
    <w:rsid w:val="005D2DA5"/>
    <w:rsid w:val="005D33E4"/>
    <w:rsid w:val="005D349A"/>
    <w:rsid w:val="005D3F94"/>
    <w:rsid w:val="005D3FAD"/>
    <w:rsid w:val="005D456B"/>
    <w:rsid w:val="005D478E"/>
    <w:rsid w:val="005D4D40"/>
    <w:rsid w:val="005D5105"/>
    <w:rsid w:val="005D52CE"/>
    <w:rsid w:val="005D545C"/>
    <w:rsid w:val="005D582B"/>
    <w:rsid w:val="005D5A80"/>
    <w:rsid w:val="005D5C9E"/>
    <w:rsid w:val="005D6137"/>
    <w:rsid w:val="005D6260"/>
    <w:rsid w:val="005D6B80"/>
    <w:rsid w:val="005D6B8B"/>
    <w:rsid w:val="005D6BB7"/>
    <w:rsid w:val="005D6BF1"/>
    <w:rsid w:val="005D727D"/>
    <w:rsid w:val="005D74EF"/>
    <w:rsid w:val="005D79B8"/>
    <w:rsid w:val="005D7BC9"/>
    <w:rsid w:val="005D7ECB"/>
    <w:rsid w:val="005E0429"/>
    <w:rsid w:val="005E073F"/>
    <w:rsid w:val="005E07C8"/>
    <w:rsid w:val="005E1301"/>
    <w:rsid w:val="005E1E95"/>
    <w:rsid w:val="005E2AA1"/>
    <w:rsid w:val="005E3A23"/>
    <w:rsid w:val="005E3A28"/>
    <w:rsid w:val="005E435A"/>
    <w:rsid w:val="005E4A3A"/>
    <w:rsid w:val="005E57B2"/>
    <w:rsid w:val="005E5D0E"/>
    <w:rsid w:val="005E5FFA"/>
    <w:rsid w:val="005E62E2"/>
    <w:rsid w:val="005E6FF3"/>
    <w:rsid w:val="005E7403"/>
    <w:rsid w:val="005F000A"/>
    <w:rsid w:val="005F05B9"/>
    <w:rsid w:val="005F075B"/>
    <w:rsid w:val="005F07F5"/>
    <w:rsid w:val="005F09E5"/>
    <w:rsid w:val="005F0E53"/>
    <w:rsid w:val="005F131E"/>
    <w:rsid w:val="005F19AF"/>
    <w:rsid w:val="005F1ECA"/>
    <w:rsid w:val="005F216A"/>
    <w:rsid w:val="005F27DE"/>
    <w:rsid w:val="005F2DB5"/>
    <w:rsid w:val="005F2E44"/>
    <w:rsid w:val="005F2FC2"/>
    <w:rsid w:val="005F305D"/>
    <w:rsid w:val="005F30FE"/>
    <w:rsid w:val="005F346D"/>
    <w:rsid w:val="005F3E09"/>
    <w:rsid w:val="005F43E2"/>
    <w:rsid w:val="005F4754"/>
    <w:rsid w:val="005F5364"/>
    <w:rsid w:val="005F5B13"/>
    <w:rsid w:val="005F5CC6"/>
    <w:rsid w:val="005F6668"/>
    <w:rsid w:val="005F6DCE"/>
    <w:rsid w:val="005F7380"/>
    <w:rsid w:val="005F750A"/>
    <w:rsid w:val="005F77E6"/>
    <w:rsid w:val="005F7A04"/>
    <w:rsid w:val="0060086A"/>
    <w:rsid w:val="00600DE7"/>
    <w:rsid w:val="00601736"/>
    <w:rsid w:val="00601A2B"/>
    <w:rsid w:val="00601B67"/>
    <w:rsid w:val="00601EC9"/>
    <w:rsid w:val="0060274B"/>
    <w:rsid w:val="00603532"/>
    <w:rsid w:val="00603958"/>
    <w:rsid w:val="00603EA6"/>
    <w:rsid w:val="00604CAF"/>
    <w:rsid w:val="00604E6F"/>
    <w:rsid w:val="00605771"/>
    <w:rsid w:val="00605ABF"/>
    <w:rsid w:val="00606101"/>
    <w:rsid w:val="0060613C"/>
    <w:rsid w:val="00607102"/>
    <w:rsid w:val="0060744F"/>
    <w:rsid w:val="00607F59"/>
    <w:rsid w:val="00607F80"/>
    <w:rsid w:val="0061022D"/>
    <w:rsid w:val="006116DE"/>
    <w:rsid w:val="00611757"/>
    <w:rsid w:val="00611D06"/>
    <w:rsid w:val="00611D9B"/>
    <w:rsid w:val="00611EF0"/>
    <w:rsid w:val="00612110"/>
    <w:rsid w:val="00612623"/>
    <w:rsid w:val="0061293D"/>
    <w:rsid w:val="006129D2"/>
    <w:rsid w:val="00612F0C"/>
    <w:rsid w:val="00613863"/>
    <w:rsid w:val="0061408A"/>
    <w:rsid w:val="00614150"/>
    <w:rsid w:val="006151C6"/>
    <w:rsid w:val="006152B2"/>
    <w:rsid w:val="00615E0F"/>
    <w:rsid w:val="00615E39"/>
    <w:rsid w:val="00616E5A"/>
    <w:rsid w:val="006171CE"/>
    <w:rsid w:val="00617778"/>
    <w:rsid w:val="00617838"/>
    <w:rsid w:val="00620825"/>
    <w:rsid w:val="00621238"/>
    <w:rsid w:val="00621250"/>
    <w:rsid w:val="006214E6"/>
    <w:rsid w:val="0062167A"/>
    <w:rsid w:val="0062203B"/>
    <w:rsid w:val="00622067"/>
    <w:rsid w:val="00622532"/>
    <w:rsid w:val="00622FD9"/>
    <w:rsid w:val="00623A7E"/>
    <w:rsid w:val="00623F10"/>
    <w:rsid w:val="0062417A"/>
    <w:rsid w:val="00624443"/>
    <w:rsid w:val="006244AB"/>
    <w:rsid w:val="006245C0"/>
    <w:rsid w:val="00624DFE"/>
    <w:rsid w:val="00625787"/>
    <w:rsid w:val="006259F0"/>
    <w:rsid w:val="006261DE"/>
    <w:rsid w:val="00626420"/>
    <w:rsid w:val="0062736E"/>
    <w:rsid w:val="006276D3"/>
    <w:rsid w:val="00627A55"/>
    <w:rsid w:val="00630676"/>
    <w:rsid w:val="00631671"/>
    <w:rsid w:val="00631701"/>
    <w:rsid w:val="0063185A"/>
    <w:rsid w:val="00631D08"/>
    <w:rsid w:val="0063304A"/>
    <w:rsid w:val="006335BB"/>
    <w:rsid w:val="00633A7C"/>
    <w:rsid w:val="00633DC8"/>
    <w:rsid w:val="00633FC2"/>
    <w:rsid w:val="006340E3"/>
    <w:rsid w:val="00634451"/>
    <w:rsid w:val="00634490"/>
    <w:rsid w:val="0063458D"/>
    <w:rsid w:val="006346DC"/>
    <w:rsid w:val="006349F3"/>
    <w:rsid w:val="0063592E"/>
    <w:rsid w:val="00635B3E"/>
    <w:rsid w:val="00636361"/>
    <w:rsid w:val="00636631"/>
    <w:rsid w:val="0063676B"/>
    <w:rsid w:val="00636882"/>
    <w:rsid w:val="00636DCD"/>
    <w:rsid w:val="00636F48"/>
    <w:rsid w:val="00640130"/>
    <w:rsid w:val="0064041D"/>
    <w:rsid w:val="00640847"/>
    <w:rsid w:val="006408F1"/>
    <w:rsid w:val="00640A87"/>
    <w:rsid w:val="00640D50"/>
    <w:rsid w:val="00640DC8"/>
    <w:rsid w:val="0064102E"/>
    <w:rsid w:val="006415D5"/>
    <w:rsid w:val="00641CB3"/>
    <w:rsid w:val="00641E4B"/>
    <w:rsid w:val="0064304F"/>
    <w:rsid w:val="006433DC"/>
    <w:rsid w:val="0064366C"/>
    <w:rsid w:val="00643DDA"/>
    <w:rsid w:val="006440DA"/>
    <w:rsid w:val="00644A38"/>
    <w:rsid w:val="0064578E"/>
    <w:rsid w:val="0064578F"/>
    <w:rsid w:val="006460E2"/>
    <w:rsid w:val="006465DE"/>
    <w:rsid w:val="00646698"/>
    <w:rsid w:val="00647BAC"/>
    <w:rsid w:val="00647DC7"/>
    <w:rsid w:val="00650DF7"/>
    <w:rsid w:val="006510EB"/>
    <w:rsid w:val="00651156"/>
    <w:rsid w:val="006517DF"/>
    <w:rsid w:val="00652240"/>
    <w:rsid w:val="006523D7"/>
    <w:rsid w:val="00652D90"/>
    <w:rsid w:val="00653060"/>
    <w:rsid w:val="00653818"/>
    <w:rsid w:val="00653D33"/>
    <w:rsid w:val="00654337"/>
    <w:rsid w:val="00654D5B"/>
    <w:rsid w:val="00655076"/>
    <w:rsid w:val="00655377"/>
    <w:rsid w:val="006557BA"/>
    <w:rsid w:val="0065627B"/>
    <w:rsid w:val="006568DB"/>
    <w:rsid w:val="00656A73"/>
    <w:rsid w:val="00656A7C"/>
    <w:rsid w:val="00656F6C"/>
    <w:rsid w:val="006577A4"/>
    <w:rsid w:val="006601E6"/>
    <w:rsid w:val="00660688"/>
    <w:rsid w:val="00660A50"/>
    <w:rsid w:val="00660C41"/>
    <w:rsid w:val="00661206"/>
    <w:rsid w:val="00661411"/>
    <w:rsid w:val="00661C13"/>
    <w:rsid w:val="00661D5E"/>
    <w:rsid w:val="00661FEC"/>
    <w:rsid w:val="00662306"/>
    <w:rsid w:val="006626E3"/>
    <w:rsid w:val="00662A0E"/>
    <w:rsid w:val="00662E88"/>
    <w:rsid w:val="006630E9"/>
    <w:rsid w:val="006651FA"/>
    <w:rsid w:val="0066537E"/>
    <w:rsid w:val="0066578A"/>
    <w:rsid w:val="00665A28"/>
    <w:rsid w:val="00665B92"/>
    <w:rsid w:val="00665C3A"/>
    <w:rsid w:val="00665EBC"/>
    <w:rsid w:val="00666316"/>
    <w:rsid w:val="00666564"/>
    <w:rsid w:val="00666DE3"/>
    <w:rsid w:val="00667331"/>
    <w:rsid w:val="006673EC"/>
    <w:rsid w:val="0066783C"/>
    <w:rsid w:val="006678C3"/>
    <w:rsid w:val="00667D10"/>
    <w:rsid w:val="006703A4"/>
    <w:rsid w:val="00671CFB"/>
    <w:rsid w:val="00671F6B"/>
    <w:rsid w:val="0067214E"/>
    <w:rsid w:val="006722CF"/>
    <w:rsid w:val="006723D6"/>
    <w:rsid w:val="00672673"/>
    <w:rsid w:val="00672C10"/>
    <w:rsid w:val="00672F97"/>
    <w:rsid w:val="00673136"/>
    <w:rsid w:val="00673373"/>
    <w:rsid w:val="006744C0"/>
    <w:rsid w:val="006748A1"/>
    <w:rsid w:val="00674C83"/>
    <w:rsid w:val="00674D3B"/>
    <w:rsid w:val="006754D8"/>
    <w:rsid w:val="00675680"/>
    <w:rsid w:val="006758CC"/>
    <w:rsid w:val="00675D8E"/>
    <w:rsid w:val="0067688F"/>
    <w:rsid w:val="0067691C"/>
    <w:rsid w:val="006773EA"/>
    <w:rsid w:val="0067740F"/>
    <w:rsid w:val="00677891"/>
    <w:rsid w:val="00677B9D"/>
    <w:rsid w:val="00680380"/>
    <w:rsid w:val="006809E9"/>
    <w:rsid w:val="00680A6B"/>
    <w:rsid w:val="00680D54"/>
    <w:rsid w:val="00680EC8"/>
    <w:rsid w:val="006813FE"/>
    <w:rsid w:val="0068181D"/>
    <w:rsid w:val="00681964"/>
    <w:rsid w:val="00682C66"/>
    <w:rsid w:val="006840D7"/>
    <w:rsid w:val="006846EE"/>
    <w:rsid w:val="006847D6"/>
    <w:rsid w:val="00684A75"/>
    <w:rsid w:val="00684F64"/>
    <w:rsid w:val="006850BC"/>
    <w:rsid w:val="0068534B"/>
    <w:rsid w:val="00685BBC"/>
    <w:rsid w:val="006860C5"/>
    <w:rsid w:val="00686196"/>
    <w:rsid w:val="00686434"/>
    <w:rsid w:val="00686C0A"/>
    <w:rsid w:val="00687A1B"/>
    <w:rsid w:val="006903AC"/>
    <w:rsid w:val="00690419"/>
    <w:rsid w:val="00690961"/>
    <w:rsid w:val="006910E3"/>
    <w:rsid w:val="0069119F"/>
    <w:rsid w:val="00691434"/>
    <w:rsid w:val="006925BF"/>
    <w:rsid w:val="00692B76"/>
    <w:rsid w:val="00692DDE"/>
    <w:rsid w:val="0069310C"/>
    <w:rsid w:val="00693144"/>
    <w:rsid w:val="006937F3"/>
    <w:rsid w:val="00693E56"/>
    <w:rsid w:val="006942A6"/>
    <w:rsid w:val="006948FE"/>
    <w:rsid w:val="00694CC9"/>
    <w:rsid w:val="00695045"/>
    <w:rsid w:val="006967C2"/>
    <w:rsid w:val="006969DE"/>
    <w:rsid w:val="00696B68"/>
    <w:rsid w:val="00696BBA"/>
    <w:rsid w:val="00697440"/>
    <w:rsid w:val="00697A89"/>
    <w:rsid w:val="00697D44"/>
    <w:rsid w:val="006A0377"/>
    <w:rsid w:val="006A169D"/>
    <w:rsid w:val="006A20BA"/>
    <w:rsid w:val="006A2C10"/>
    <w:rsid w:val="006A3470"/>
    <w:rsid w:val="006A3ABA"/>
    <w:rsid w:val="006A4619"/>
    <w:rsid w:val="006A4E9B"/>
    <w:rsid w:val="006A523E"/>
    <w:rsid w:val="006A532C"/>
    <w:rsid w:val="006A5740"/>
    <w:rsid w:val="006A5F7F"/>
    <w:rsid w:val="006A611F"/>
    <w:rsid w:val="006A6EA9"/>
    <w:rsid w:val="006A6F39"/>
    <w:rsid w:val="006A70C0"/>
    <w:rsid w:val="006A72D7"/>
    <w:rsid w:val="006A7361"/>
    <w:rsid w:val="006A73DA"/>
    <w:rsid w:val="006A7DE9"/>
    <w:rsid w:val="006B06C1"/>
    <w:rsid w:val="006B14BF"/>
    <w:rsid w:val="006B2403"/>
    <w:rsid w:val="006B2D65"/>
    <w:rsid w:val="006B32FA"/>
    <w:rsid w:val="006B3423"/>
    <w:rsid w:val="006B3886"/>
    <w:rsid w:val="006B393E"/>
    <w:rsid w:val="006B3C73"/>
    <w:rsid w:val="006B3D98"/>
    <w:rsid w:val="006B3E11"/>
    <w:rsid w:val="006B4096"/>
    <w:rsid w:val="006B4597"/>
    <w:rsid w:val="006B4A30"/>
    <w:rsid w:val="006B4BFF"/>
    <w:rsid w:val="006B4C57"/>
    <w:rsid w:val="006B4C73"/>
    <w:rsid w:val="006B51F2"/>
    <w:rsid w:val="006B590F"/>
    <w:rsid w:val="006B5F97"/>
    <w:rsid w:val="006B771C"/>
    <w:rsid w:val="006B7BD5"/>
    <w:rsid w:val="006B7FCC"/>
    <w:rsid w:val="006B7FD7"/>
    <w:rsid w:val="006C069A"/>
    <w:rsid w:val="006C086E"/>
    <w:rsid w:val="006C09BB"/>
    <w:rsid w:val="006C0EEF"/>
    <w:rsid w:val="006C107F"/>
    <w:rsid w:val="006C1689"/>
    <w:rsid w:val="006C1CCB"/>
    <w:rsid w:val="006C1CF2"/>
    <w:rsid w:val="006C1F0C"/>
    <w:rsid w:val="006C2031"/>
    <w:rsid w:val="006C2952"/>
    <w:rsid w:val="006C299F"/>
    <w:rsid w:val="006C2DB0"/>
    <w:rsid w:val="006C2F17"/>
    <w:rsid w:val="006C2F1D"/>
    <w:rsid w:val="006C3363"/>
    <w:rsid w:val="006C3A0B"/>
    <w:rsid w:val="006C3B16"/>
    <w:rsid w:val="006C4CC7"/>
    <w:rsid w:val="006C586C"/>
    <w:rsid w:val="006C66FA"/>
    <w:rsid w:val="006C66FE"/>
    <w:rsid w:val="006C6FE5"/>
    <w:rsid w:val="006C72C9"/>
    <w:rsid w:val="006C7386"/>
    <w:rsid w:val="006C7A87"/>
    <w:rsid w:val="006C7C76"/>
    <w:rsid w:val="006C7C7D"/>
    <w:rsid w:val="006D0A55"/>
    <w:rsid w:val="006D1629"/>
    <w:rsid w:val="006D20DA"/>
    <w:rsid w:val="006D233A"/>
    <w:rsid w:val="006D27C8"/>
    <w:rsid w:val="006D2B48"/>
    <w:rsid w:val="006D30BF"/>
    <w:rsid w:val="006D34DB"/>
    <w:rsid w:val="006D3E98"/>
    <w:rsid w:val="006D4343"/>
    <w:rsid w:val="006D4EFE"/>
    <w:rsid w:val="006D57E3"/>
    <w:rsid w:val="006D601C"/>
    <w:rsid w:val="006D68C5"/>
    <w:rsid w:val="006D6D16"/>
    <w:rsid w:val="006D705E"/>
    <w:rsid w:val="006D72FD"/>
    <w:rsid w:val="006D7907"/>
    <w:rsid w:val="006E078C"/>
    <w:rsid w:val="006E09D1"/>
    <w:rsid w:val="006E09E5"/>
    <w:rsid w:val="006E154B"/>
    <w:rsid w:val="006E17FC"/>
    <w:rsid w:val="006E1CC7"/>
    <w:rsid w:val="006E2197"/>
    <w:rsid w:val="006E282D"/>
    <w:rsid w:val="006E2877"/>
    <w:rsid w:val="006E2CBC"/>
    <w:rsid w:val="006E2FAA"/>
    <w:rsid w:val="006E2FE6"/>
    <w:rsid w:val="006E32E8"/>
    <w:rsid w:val="006E3E24"/>
    <w:rsid w:val="006E445B"/>
    <w:rsid w:val="006E45C7"/>
    <w:rsid w:val="006E4F0D"/>
    <w:rsid w:val="006E5189"/>
    <w:rsid w:val="006E5802"/>
    <w:rsid w:val="006E5BB5"/>
    <w:rsid w:val="006E6892"/>
    <w:rsid w:val="006E7037"/>
    <w:rsid w:val="006E70A1"/>
    <w:rsid w:val="006E7259"/>
    <w:rsid w:val="006E7926"/>
    <w:rsid w:val="006E7D2D"/>
    <w:rsid w:val="006E7F28"/>
    <w:rsid w:val="006F0149"/>
    <w:rsid w:val="006F07B1"/>
    <w:rsid w:val="006F1E90"/>
    <w:rsid w:val="006F20D7"/>
    <w:rsid w:val="006F2299"/>
    <w:rsid w:val="006F37BB"/>
    <w:rsid w:val="006F43DD"/>
    <w:rsid w:val="006F4D1B"/>
    <w:rsid w:val="006F4E14"/>
    <w:rsid w:val="006F5376"/>
    <w:rsid w:val="006F59DA"/>
    <w:rsid w:val="006F5D0D"/>
    <w:rsid w:val="006F5F82"/>
    <w:rsid w:val="006F670F"/>
    <w:rsid w:val="006F6A52"/>
    <w:rsid w:val="006F6B28"/>
    <w:rsid w:val="006F6FC1"/>
    <w:rsid w:val="006F716C"/>
    <w:rsid w:val="007000F8"/>
    <w:rsid w:val="0070089D"/>
    <w:rsid w:val="007012D9"/>
    <w:rsid w:val="007013A1"/>
    <w:rsid w:val="0070245B"/>
    <w:rsid w:val="00702647"/>
    <w:rsid w:val="00702661"/>
    <w:rsid w:val="00703149"/>
    <w:rsid w:val="007034D9"/>
    <w:rsid w:val="007039D6"/>
    <w:rsid w:val="0070413E"/>
    <w:rsid w:val="007045D0"/>
    <w:rsid w:val="00705642"/>
    <w:rsid w:val="00705964"/>
    <w:rsid w:val="00705BA8"/>
    <w:rsid w:val="007060E8"/>
    <w:rsid w:val="007062EA"/>
    <w:rsid w:val="00706912"/>
    <w:rsid w:val="00706D15"/>
    <w:rsid w:val="0070746E"/>
    <w:rsid w:val="00707598"/>
    <w:rsid w:val="00707E24"/>
    <w:rsid w:val="007103E7"/>
    <w:rsid w:val="00710615"/>
    <w:rsid w:val="007107CA"/>
    <w:rsid w:val="007114C7"/>
    <w:rsid w:val="007117D4"/>
    <w:rsid w:val="00711FE1"/>
    <w:rsid w:val="0071228F"/>
    <w:rsid w:val="007127E5"/>
    <w:rsid w:val="0071291C"/>
    <w:rsid w:val="0071398B"/>
    <w:rsid w:val="00713D6A"/>
    <w:rsid w:val="00714906"/>
    <w:rsid w:val="00715641"/>
    <w:rsid w:val="00715BA5"/>
    <w:rsid w:val="00715BBF"/>
    <w:rsid w:val="007163E7"/>
    <w:rsid w:val="007166F7"/>
    <w:rsid w:val="007167AA"/>
    <w:rsid w:val="007171A6"/>
    <w:rsid w:val="007173ED"/>
    <w:rsid w:val="00717659"/>
    <w:rsid w:val="007179CD"/>
    <w:rsid w:val="00717E5F"/>
    <w:rsid w:val="007219B4"/>
    <w:rsid w:val="00721E3B"/>
    <w:rsid w:val="00721E8F"/>
    <w:rsid w:val="007221AD"/>
    <w:rsid w:val="007227A2"/>
    <w:rsid w:val="007229D6"/>
    <w:rsid w:val="00722D7C"/>
    <w:rsid w:val="007238BA"/>
    <w:rsid w:val="00723EC3"/>
    <w:rsid w:val="007256A8"/>
    <w:rsid w:val="007257E3"/>
    <w:rsid w:val="00725A26"/>
    <w:rsid w:val="00725EC4"/>
    <w:rsid w:val="00726030"/>
    <w:rsid w:val="007260A1"/>
    <w:rsid w:val="00726A69"/>
    <w:rsid w:val="007270C7"/>
    <w:rsid w:val="00727153"/>
    <w:rsid w:val="00727C89"/>
    <w:rsid w:val="0073024B"/>
    <w:rsid w:val="00730693"/>
    <w:rsid w:val="007308EE"/>
    <w:rsid w:val="00730A0A"/>
    <w:rsid w:val="00731AE6"/>
    <w:rsid w:val="00731DE6"/>
    <w:rsid w:val="00733DCF"/>
    <w:rsid w:val="00733F12"/>
    <w:rsid w:val="007342E5"/>
    <w:rsid w:val="00734F20"/>
    <w:rsid w:val="00734F85"/>
    <w:rsid w:val="007358D2"/>
    <w:rsid w:val="00735CFC"/>
    <w:rsid w:val="00736044"/>
    <w:rsid w:val="007361C1"/>
    <w:rsid w:val="00736563"/>
    <w:rsid w:val="007366DE"/>
    <w:rsid w:val="00736A95"/>
    <w:rsid w:val="007376B4"/>
    <w:rsid w:val="00737911"/>
    <w:rsid w:val="00737CBC"/>
    <w:rsid w:val="0074024D"/>
    <w:rsid w:val="007412FA"/>
    <w:rsid w:val="0074191B"/>
    <w:rsid w:val="00741A30"/>
    <w:rsid w:val="00741AED"/>
    <w:rsid w:val="00741C39"/>
    <w:rsid w:val="00742350"/>
    <w:rsid w:val="00742377"/>
    <w:rsid w:val="00742602"/>
    <w:rsid w:val="00742712"/>
    <w:rsid w:val="00742B55"/>
    <w:rsid w:val="00742D2E"/>
    <w:rsid w:val="007430D7"/>
    <w:rsid w:val="00743154"/>
    <w:rsid w:val="00743CE3"/>
    <w:rsid w:val="00744CC1"/>
    <w:rsid w:val="00744D48"/>
    <w:rsid w:val="00745580"/>
    <w:rsid w:val="00745B88"/>
    <w:rsid w:val="00745CD8"/>
    <w:rsid w:val="00746C33"/>
    <w:rsid w:val="00746FE2"/>
    <w:rsid w:val="00747FBD"/>
    <w:rsid w:val="00750164"/>
    <w:rsid w:val="00750219"/>
    <w:rsid w:val="0075022A"/>
    <w:rsid w:val="00750937"/>
    <w:rsid w:val="00750AD0"/>
    <w:rsid w:val="00751170"/>
    <w:rsid w:val="00751B78"/>
    <w:rsid w:val="00751FCD"/>
    <w:rsid w:val="00752069"/>
    <w:rsid w:val="00752262"/>
    <w:rsid w:val="007522C2"/>
    <w:rsid w:val="00753209"/>
    <w:rsid w:val="00754540"/>
    <w:rsid w:val="0075465C"/>
    <w:rsid w:val="00754685"/>
    <w:rsid w:val="00755521"/>
    <w:rsid w:val="00755D1B"/>
    <w:rsid w:val="00755F66"/>
    <w:rsid w:val="007560B4"/>
    <w:rsid w:val="007569D1"/>
    <w:rsid w:val="00756A0E"/>
    <w:rsid w:val="00757830"/>
    <w:rsid w:val="00757B1E"/>
    <w:rsid w:val="00757B86"/>
    <w:rsid w:val="007602BD"/>
    <w:rsid w:val="007604A5"/>
    <w:rsid w:val="00760ABF"/>
    <w:rsid w:val="00760D22"/>
    <w:rsid w:val="00760F4C"/>
    <w:rsid w:val="00760F79"/>
    <w:rsid w:val="00761FC7"/>
    <w:rsid w:val="0076236E"/>
    <w:rsid w:val="00762F35"/>
    <w:rsid w:val="0076303F"/>
    <w:rsid w:val="0076318C"/>
    <w:rsid w:val="0076383F"/>
    <w:rsid w:val="0076449A"/>
    <w:rsid w:val="00764BF3"/>
    <w:rsid w:val="00764C94"/>
    <w:rsid w:val="00765298"/>
    <w:rsid w:val="007655AF"/>
    <w:rsid w:val="00765616"/>
    <w:rsid w:val="007656D9"/>
    <w:rsid w:val="0076611B"/>
    <w:rsid w:val="0076652C"/>
    <w:rsid w:val="00766C3E"/>
    <w:rsid w:val="00766C82"/>
    <w:rsid w:val="007672BC"/>
    <w:rsid w:val="00767386"/>
    <w:rsid w:val="007706DF"/>
    <w:rsid w:val="00770C28"/>
    <w:rsid w:val="007713DF"/>
    <w:rsid w:val="0077156B"/>
    <w:rsid w:val="00772576"/>
    <w:rsid w:val="007726D2"/>
    <w:rsid w:val="00772758"/>
    <w:rsid w:val="00772D7F"/>
    <w:rsid w:val="007736B2"/>
    <w:rsid w:val="007739CB"/>
    <w:rsid w:val="00773F88"/>
    <w:rsid w:val="00773FAF"/>
    <w:rsid w:val="00773FD0"/>
    <w:rsid w:val="007747C6"/>
    <w:rsid w:val="007749D6"/>
    <w:rsid w:val="00774F7B"/>
    <w:rsid w:val="00774FF7"/>
    <w:rsid w:val="00775208"/>
    <w:rsid w:val="00775655"/>
    <w:rsid w:val="00776B23"/>
    <w:rsid w:val="00776BB6"/>
    <w:rsid w:val="00776E25"/>
    <w:rsid w:val="00777357"/>
    <w:rsid w:val="007776EF"/>
    <w:rsid w:val="0077799C"/>
    <w:rsid w:val="0078077B"/>
    <w:rsid w:val="00780F3B"/>
    <w:rsid w:val="00781473"/>
    <w:rsid w:val="00781DBC"/>
    <w:rsid w:val="007822A5"/>
    <w:rsid w:val="00782393"/>
    <w:rsid w:val="00782D19"/>
    <w:rsid w:val="00782FD6"/>
    <w:rsid w:val="00783181"/>
    <w:rsid w:val="00783A04"/>
    <w:rsid w:val="00784203"/>
    <w:rsid w:val="00784477"/>
    <w:rsid w:val="007850E2"/>
    <w:rsid w:val="007852FC"/>
    <w:rsid w:val="00785511"/>
    <w:rsid w:val="0078691A"/>
    <w:rsid w:val="007869E7"/>
    <w:rsid w:val="00786F40"/>
    <w:rsid w:val="00786FA4"/>
    <w:rsid w:val="00787180"/>
    <w:rsid w:val="00787321"/>
    <w:rsid w:val="00790077"/>
    <w:rsid w:val="007903B7"/>
    <w:rsid w:val="007905A1"/>
    <w:rsid w:val="007913D4"/>
    <w:rsid w:val="0079163C"/>
    <w:rsid w:val="00791918"/>
    <w:rsid w:val="00791CE3"/>
    <w:rsid w:val="0079285D"/>
    <w:rsid w:val="00792898"/>
    <w:rsid w:val="00792907"/>
    <w:rsid w:val="00794C2C"/>
    <w:rsid w:val="00795006"/>
    <w:rsid w:val="007951E6"/>
    <w:rsid w:val="00795393"/>
    <w:rsid w:val="0079571F"/>
    <w:rsid w:val="007959B4"/>
    <w:rsid w:val="0079646E"/>
    <w:rsid w:val="00796668"/>
    <w:rsid w:val="00797E62"/>
    <w:rsid w:val="007A00E2"/>
    <w:rsid w:val="007A0B02"/>
    <w:rsid w:val="007A0EDC"/>
    <w:rsid w:val="007A1321"/>
    <w:rsid w:val="007A2674"/>
    <w:rsid w:val="007A27E1"/>
    <w:rsid w:val="007A29CE"/>
    <w:rsid w:val="007A29F0"/>
    <w:rsid w:val="007A30B3"/>
    <w:rsid w:val="007A319F"/>
    <w:rsid w:val="007A36B8"/>
    <w:rsid w:val="007A36CD"/>
    <w:rsid w:val="007A3AEF"/>
    <w:rsid w:val="007A4338"/>
    <w:rsid w:val="007A45C4"/>
    <w:rsid w:val="007A575E"/>
    <w:rsid w:val="007A5C95"/>
    <w:rsid w:val="007A6384"/>
    <w:rsid w:val="007A69BE"/>
    <w:rsid w:val="007B0865"/>
    <w:rsid w:val="007B0B2C"/>
    <w:rsid w:val="007B1148"/>
    <w:rsid w:val="007B19BC"/>
    <w:rsid w:val="007B28F0"/>
    <w:rsid w:val="007B29A7"/>
    <w:rsid w:val="007B2B95"/>
    <w:rsid w:val="007B32BB"/>
    <w:rsid w:val="007B3400"/>
    <w:rsid w:val="007B3BC3"/>
    <w:rsid w:val="007B4D1A"/>
    <w:rsid w:val="007B529B"/>
    <w:rsid w:val="007B5E71"/>
    <w:rsid w:val="007B5EE3"/>
    <w:rsid w:val="007B5FED"/>
    <w:rsid w:val="007B64AD"/>
    <w:rsid w:val="007B6AF5"/>
    <w:rsid w:val="007B75C4"/>
    <w:rsid w:val="007B78AE"/>
    <w:rsid w:val="007B7E8D"/>
    <w:rsid w:val="007C0897"/>
    <w:rsid w:val="007C08A2"/>
    <w:rsid w:val="007C13CF"/>
    <w:rsid w:val="007C145E"/>
    <w:rsid w:val="007C18A2"/>
    <w:rsid w:val="007C2DE3"/>
    <w:rsid w:val="007C2F39"/>
    <w:rsid w:val="007C2FC9"/>
    <w:rsid w:val="007C3563"/>
    <w:rsid w:val="007C35EB"/>
    <w:rsid w:val="007C3960"/>
    <w:rsid w:val="007C3996"/>
    <w:rsid w:val="007C3BBF"/>
    <w:rsid w:val="007C406F"/>
    <w:rsid w:val="007C44E7"/>
    <w:rsid w:val="007C48C1"/>
    <w:rsid w:val="007C53EA"/>
    <w:rsid w:val="007C5B43"/>
    <w:rsid w:val="007C6237"/>
    <w:rsid w:val="007C62A9"/>
    <w:rsid w:val="007C6862"/>
    <w:rsid w:val="007C690B"/>
    <w:rsid w:val="007C6E80"/>
    <w:rsid w:val="007C73A7"/>
    <w:rsid w:val="007C740A"/>
    <w:rsid w:val="007C76A3"/>
    <w:rsid w:val="007D00FB"/>
    <w:rsid w:val="007D1349"/>
    <w:rsid w:val="007D13FF"/>
    <w:rsid w:val="007D1595"/>
    <w:rsid w:val="007D1B55"/>
    <w:rsid w:val="007D230B"/>
    <w:rsid w:val="007D23C6"/>
    <w:rsid w:val="007D34C5"/>
    <w:rsid w:val="007D4049"/>
    <w:rsid w:val="007D4100"/>
    <w:rsid w:val="007D443D"/>
    <w:rsid w:val="007D448F"/>
    <w:rsid w:val="007D670B"/>
    <w:rsid w:val="007D70FE"/>
    <w:rsid w:val="007D7342"/>
    <w:rsid w:val="007D73C8"/>
    <w:rsid w:val="007D7983"/>
    <w:rsid w:val="007D7B24"/>
    <w:rsid w:val="007D7C6D"/>
    <w:rsid w:val="007D7DF7"/>
    <w:rsid w:val="007D7E05"/>
    <w:rsid w:val="007E0074"/>
    <w:rsid w:val="007E0752"/>
    <w:rsid w:val="007E0968"/>
    <w:rsid w:val="007E09C6"/>
    <w:rsid w:val="007E0A4D"/>
    <w:rsid w:val="007E1127"/>
    <w:rsid w:val="007E1E2C"/>
    <w:rsid w:val="007E1ED1"/>
    <w:rsid w:val="007E230A"/>
    <w:rsid w:val="007E2547"/>
    <w:rsid w:val="007E25FD"/>
    <w:rsid w:val="007E27CE"/>
    <w:rsid w:val="007E2B3D"/>
    <w:rsid w:val="007E2B43"/>
    <w:rsid w:val="007E2F00"/>
    <w:rsid w:val="007E3C7B"/>
    <w:rsid w:val="007E44D1"/>
    <w:rsid w:val="007E4652"/>
    <w:rsid w:val="007E4B5C"/>
    <w:rsid w:val="007E4DFE"/>
    <w:rsid w:val="007E508B"/>
    <w:rsid w:val="007E533A"/>
    <w:rsid w:val="007E5452"/>
    <w:rsid w:val="007E546F"/>
    <w:rsid w:val="007E5874"/>
    <w:rsid w:val="007E7AD9"/>
    <w:rsid w:val="007F05FD"/>
    <w:rsid w:val="007F07F3"/>
    <w:rsid w:val="007F160B"/>
    <w:rsid w:val="007F1BAD"/>
    <w:rsid w:val="007F23B3"/>
    <w:rsid w:val="007F2FFB"/>
    <w:rsid w:val="007F33FD"/>
    <w:rsid w:val="007F498C"/>
    <w:rsid w:val="007F4C0A"/>
    <w:rsid w:val="007F54FB"/>
    <w:rsid w:val="007F56B7"/>
    <w:rsid w:val="007F57EB"/>
    <w:rsid w:val="007F59BE"/>
    <w:rsid w:val="007F5BE2"/>
    <w:rsid w:val="007F65D2"/>
    <w:rsid w:val="007F784D"/>
    <w:rsid w:val="007F79D7"/>
    <w:rsid w:val="008005A2"/>
    <w:rsid w:val="00800667"/>
    <w:rsid w:val="00800B6B"/>
    <w:rsid w:val="00800B6C"/>
    <w:rsid w:val="00801A70"/>
    <w:rsid w:val="0080216B"/>
    <w:rsid w:val="00803119"/>
    <w:rsid w:val="00803590"/>
    <w:rsid w:val="0080370D"/>
    <w:rsid w:val="00803731"/>
    <w:rsid w:val="00803B06"/>
    <w:rsid w:val="00803DEF"/>
    <w:rsid w:val="00805747"/>
    <w:rsid w:val="008057B7"/>
    <w:rsid w:val="00805A2A"/>
    <w:rsid w:val="00805B1B"/>
    <w:rsid w:val="00806574"/>
    <w:rsid w:val="00806C54"/>
    <w:rsid w:val="0080734E"/>
    <w:rsid w:val="0080750D"/>
    <w:rsid w:val="00807864"/>
    <w:rsid w:val="0081028A"/>
    <w:rsid w:val="00811334"/>
    <w:rsid w:val="00811D83"/>
    <w:rsid w:val="00812011"/>
    <w:rsid w:val="00812556"/>
    <w:rsid w:val="00814816"/>
    <w:rsid w:val="00814D53"/>
    <w:rsid w:val="00815392"/>
    <w:rsid w:val="008153F7"/>
    <w:rsid w:val="0081659A"/>
    <w:rsid w:val="00816D3E"/>
    <w:rsid w:val="00817AF8"/>
    <w:rsid w:val="00817E92"/>
    <w:rsid w:val="00817FE1"/>
    <w:rsid w:val="008201FF"/>
    <w:rsid w:val="00820334"/>
    <w:rsid w:val="00821F07"/>
    <w:rsid w:val="0082220D"/>
    <w:rsid w:val="00822729"/>
    <w:rsid w:val="00822E8C"/>
    <w:rsid w:val="00823049"/>
    <w:rsid w:val="00824123"/>
    <w:rsid w:val="00824161"/>
    <w:rsid w:val="00824359"/>
    <w:rsid w:val="0082466D"/>
    <w:rsid w:val="00824799"/>
    <w:rsid w:val="00824CFD"/>
    <w:rsid w:val="00824FAF"/>
    <w:rsid w:val="0082554E"/>
    <w:rsid w:val="00825808"/>
    <w:rsid w:val="00825A87"/>
    <w:rsid w:val="00825F5A"/>
    <w:rsid w:val="00826467"/>
    <w:rsid w:val="00826842"/>
    <w:rsid w:val="00826BBF"/>
    <w:rsid w:val="00826D50"/>
    <w:rsid w:val="00826E63"/>
    <w:rsid w:val="0082726D"/>
    <w:rsid w:val="00827419"/>
    <w:rsid w:val="0082793E"/>
    <w:rsid w:val="00830DAE"/>
    <w:rsid w:val="00830EA7"/>
    <w:rsid w:val="00830F9B"/>
    <w:rsid w:val="008312F8"/>
    <w:rsid w:val="00831457"/>
    <w:rsid w:val="008317C5"/>
    <w:rsid w:val="008318E1"/>
    <w:rsid w:val="008328DF"/>
    <w:rsid w:val="00832CC2"/>
    <w:rsid w:val="00832FB6"/>
    <w:rsid w:val="008330BC"/>
    <w:rsid w:val="00833CFF"/>
    <w:rsid w:val="00833FE1"/>
    <w:rsid w:val="00834C22"/>
    <w:rsid w:val="00835117"/>
    <w:rsid w:val="00835119"/>
    <w:rsid w:val="008353CC"/>
    <w:rsid w:val="00835659"/>
    <w:rsid w:val="00835686"/>
    <w:rsid w:val="00835C10"/>
    <w:rsid w:val="00836845"/>
    <w:rsid w:val="00836B8C"/>
    <w:rsid w:val="00836CA5"/>
    <w:rsid w:val="00836CCC"/>
    <w:rsid w:val="00837863"/>
    <w:rsid w:val="00837987"/>
    <w:rsid w:val="00837BBD"/>
    <w:rsid w:val="00837EED"/>
    <w:rsid w:val="0084000C"/>
    <w:rsid w:val="0084020C"/>
    <w:rsid w:val="00840A19"/>
    <w:rsid w:val="00840A39"/>
    <w:rsid w:val="00840AC9"/>
    <w:rsid w:val="00840E49"/>
    <w:rsid w:val="0084150F"/>
    <w:rsid w:val="00841FA5"/>
    <w:rsid w:val="00842422"/>
    <w:rsid w:val="00842655"/>
    <w:rsid w:val="00842BDC"/>
    <w:rsid w:val="008435FA"/>
    <w:rsid w:val="00843CFE"/>
    <w:rsid w:val="00843DF9"/>
    <w:rsid w:val="00843E6C"/>
    <w:rsid w:val="00844019"/>
    <w:rsid w:val="00844734"/>
    <w:rsid w:val="0084485E"/>
    <w:rsid w:val="00844D19"/>
    <w:rsid w:val="00844F57"/>
    <w:rsid w:val="00844F7A"/>
    <w:rsid w:val="00845121"/>
    <w:rsid w:val="0084537F"/>
    <w:rsid w:val="00845826"/>
    <w:rsid w:val="00845B3E"/>
    <w:rsid w:val="00845FB2"/>
    <w:rsid w:val="00846950"/>
    <w:rsid w:val="00846A4A"/>
    <w:rsid w:val="00846D1A"/>
    <w:rsid w:val="00846F9F"/>
    <w:rsid w:val="00847A14"/>
    <w:rsid w:val="00850901"/>
    <w:rsid w:val="00850F35"/>
    <w:rsid w:val="00851536"/>
    <w:rsid w:val="00851B72"/>
    <w:rsid w:val="008525AA"/>
    <w:rsid w:val="008528F8"/>
    <w:rsid w:val="00852B3A"/>
    <w:rsid w:val="008534DB"/>
    <w:rsid w:val="00853CAC"/>
    <w:rsid w:val="00853EE6"/>
    <w:rsid w:val="00854652"/>
    <w:rsid w:val="0085494B"/>
    <w:rsid w:val="00854AFA"/>
    <w:rsid w:val="008550D6"/>
    <w:rsid w:val="008555B9"/>
    <w:rsid w:val="008561CF"/>
    <w:rsid w:val="00856371"/>
    <w:rsid w:val="00856673"/>
    <w:rsid w:val="0085682D"/>
    <w:rsid w:val="008569CB"/>
    <w:rsid w:val="00856B44"/>
    <w:rsid w:val="008574AB"/>
    <w:rsid w:val="00857729"/>
    <w:rsid w:val="008579BB"/>
    <w:rsid w:val="00860EFA"/>
    <w:rsid w:val="00861567"/>
    <w:rsid w:val="008616C4"/>
    <w:rsid w:val="00861B18"/>
    <w:rsid w:val="00861B49"/>
    <w:rsid w:val="00861D2D"/>
    <w:rsid w:val="0086282D"/>
    <w:rsid w:val="008629B9"/>
    <w:rsid w:val="0086341F"/>
    <w:rsid w:val="00863434"/>
    <w:rsid w:val="00864014"/>
    <w:rsid w:val="0086406F"/>
    <w:rsid w:val="00864433"/>
    <w:rsid w:val="00864560"/>
    <w:rsid w:val="008645CE"/>
    <w:rsid w:val="00864712"/>
    <w:rsid w:val="0086471A"/>
    <w:rsid w:val="00864B66"/>
    <w:rsid w:val="00865686"/>
    <w:rsid w:val="0086595E"/>
    <w:rsid w:val="00865E85"/>
    <w:rsid w:val="00866B7C"/>
    <w:rsid w:val="008672DE"/>
    <w:rsid w:val="00867945"/>
    <w:rsid w:val="00867ACE"/>
    <w:rsid w:val="00867E4C"/>
    <w:rsid w:val="00867E58"/>
    <w:rsid w:val="008700B6"/>
    <w:rsid w:val="00870233"/>
    <w:rsid w:val="00871174"/>
    <w:rsid w:val="00871EBE"/>
    <w:rsid w:val="00872B9E"/>
    <w:rsid w:val="0087322D"/>
    <w:rsid w:val="00874181"/>
    <w:rsid w:val="008744F6"/>
    <w:rsid w:val="008745D3"/>
    <w:rsid w:val="008749AC"/>
    <w:rsid w:val="00874A24"/>
    <w:rsid w:val="00874D08"/>
    <w:rsid w:val="0087538A"/>
    <w:rsid w:val="008756F6"/>
    <w:rsid w:val="008759AF"/>
    <w:rsid w:val="00875C09"/>
    <w:rsid w:val="00875E5A"/>
    <w:rsid w:val="00876E87"/>
    <w:rsid w:val="008771C9"/>
    <w:rsid w:val="0087742F"/>
    <w:rsid w:val="00877CDD"/>
    <w:rsid w:val="008807AC"/>
    <w:rsid w:val="00880904"/>
    <w:rsid w:val="00881A7E"/>
    <w:rsid w:val="00881AA7"/>
    <w:rsid w:val="00881DD6"/>
    <w:rsid w:val="00883FFC"/>
    <w:rsid w:val="008850C1"/>
    <w:rsid w:val="0088554B"/>
    <w:rsid w:val="008855F2"/>
    <w:rsid w:val="00885E2F"/>
    <w:rsid w:val="00886AC4"/>
    <w:rsid w:val="00886E58"/>
    <w:rsid w:val="008871D4"/>
    <w:rsid w:val="008873F4"/>
    <w:rsid w:val="008903A6"/>
    <w:rsid w:val="0089051D"/>
    <w:rsid w:val="008906D9"/>
    <w:rsid w:val="00890D04"/>
    <w:rsid w:val="00891106"/>
    <w:rsid w:val="008912DA"/>
    <w:rsid w:val="00891581"/>
    <w:rsid w:val="00891972"/>
    <w:rsid w:val="00891BE7"/>
    <w:rsid w:val="00891DC0"/>
    <w:rsid w:val="00891F61"/>
    <w:rsid w:val="00892011"/>
    <w:rsid w:val="008924B2"/>
    <w:rsid w:val="00893352"/>
    <w:rsid w:val="0089391B"/>
    <w:rsid w:val="00893F99"/>
    <w:rsid w:val="008941A6"/>
    <w:rsid w:val="00895641"/>
    <w:rsid w:val="0089658D"/>
    <w:rsid w:val="008966F8"/>
    <w:rsid w:val="00896ACF"/>
    <w:rsid w:val="00896C04"/>
    <w:rsid w:val="008A05F8"/>
    <w:rsid w:val="008A09FE"/>
    <w:rsid w:val="008A0A77"/>
    <w:rsid w:val="008A12AA"/>
    <w:rsid w:val="008A1BF6"/>
    <w:rsid w:val="008A20F6"/>
    <w:rsid w:val="008A2ACA"/>
    <w:rsid w:val="008A2DCB"/>
    <w:rsid w:val="008A38CF"/>
    <w:rsid w:val="008A3939"/>
    <w:rsid w:val="008A3FB9"/>
    <w:rsid w:val="008A4276"/>
    <w:rsid w:val="008A4855"/>
    <w:rsid w:val="008A53AE"/>
    <w:rsid w:val="008A5BD3"/>
    <w:rsid w:val="008A6126"/>
    <w:rsid w:val="008A69A2"/>
    <w:rsid w:val="008A73F0"/>
    <w:rsid w:val="008A75CF"/>
    <w:rsid w:val="008A78E0"/>
    <w:rsid w:val="008B01DF"/>
    <w:rsid w:val="008B0B49"/>
    <w:rsid w:val="008B0DEE"/>
    <w:rsid w:val="008B0EF3"/>
    <w:rsid w:val="008B0F78"/>
    <w:rsid w:val="008B1277"/>
    <w:rsid w:val="008B13B5"/>
    <w:rsid w:val="008B1832"/>
    <w:rsid w:val="008B1FEF"/>
    <w:rsid w:val="008B2517"/>
    <w:rsid w:val="008B28C4"/>
    <w:rsid w:val="008B29FA"/>
    <w:rsid w:val="008B2CC4"/>
    <w:rsid w:val="008B32B6"/>
    <w:rsid w:val="008B377B"/>
    <w:rsid w:val="008B44C8"/>
    <w:rsid w:val="008B5BEF"/>
    <w:rsid w:val="008B5CD2"/>
    <w:rsid w:val="008B5EF9"/>
    <w:rsid w:val="008B62EB"/>
    <w:rsid w:val="008B6716"/>
    <w:rsid w:val="008B68BE"/>
    <w:rsid w:val="008B6F4B"/>
    <w:rsid w:val="008B78A7"/>
    <w:rsid w:val="008C02C4"/>
    <w:rsid w:val="008C02FC"/>
    <w:rsid w:val="008C05FC"/>
    <w:rsid w:val="008C06BF"/>
    <w:rsid w:val="008C0955"/>
    <w:rsid w:val="008C15C7"/>
    <w:rsid w:val="008C1700"/>
    <w:rsid w:val="008C176E"/>
    <w:rsid w:val="008C19BC"/>
    <w:rsid w:val="008C2CF6"/>
    <w:rsid w:val="008C34C8"/>
    <w:rsid w:val="008C3969"/>
    <w:rsid w:val="008C3EA5"/>
    <w:rsid w:val="008C3EE5"/>
    <w:rsid w:val="008C43AD"/>
    <w:rsid w:val="008C486E"/>
    <w:rsid w:val="008C4A0E"/>
    <w:rsid w:val="008C4F12"/>
    <w:rsid w:val="008C6687"/>
    <w:rsid w:val="008C6F0A"/>
    <w:rsid w:val="008C6FDB"/>
    <w:rsid w:val="008C7DF1"/>
    <w:rsid w:val="008D06EA"/>
    <w:rsid w:val="008D0CD8"/>
    <w:rsid w:val="008D1CA3"/>
    <w:rsid w:val="008D21D8"/>
    <w:rsid w:val="008D287B"/>
    <w:rsid w:val="008D295E"/>
    <w:rsid w:val="008D2C3A"/>
    <w:rsid w:val="008D2CA4"/>
    <w:rsid w:val="008D3C9E"/>
    <w:rsid w:val="008D3EAC"/>
    <w:rsid w:val="008D4510"/>
    <w:rsid w:val="008D4DD7"/>
    <w:rsid w:val="008D517A"/>
    <w:rsid w:val="008D556E"/>
    <w:rsid w:val="008D5640"/>
    <w:rsid w:val="008D6A53"/>
    <w:rsid w:val="008D7131"/>
    <w:rsid w:val="008D7390"/>
    <w:rsid w:val="008D7638"/>
    <w:rsid w:val="008D7B30"/>
    <w:rsid w:val="008D7CC1"/>
    <w:rsid w:val="008E006F"/>
    <w:rsid w:val="008E0600"/>
    <w:rsid w:val="008E0DF7"/>
    <w:rsid w:val="008E0F9A"/>
    <w:rsid w:val="008E1DFA"/>
    <w:rsid w:val="008E1FD0"/>
    <w:rsid w:val="008E2DD5"/>
    <w:rsid w:val="008E3797"/>
    <w:rsid w:val="008E3814"/>
    <w:rsid w:val="008E47E7"/>
    <w:rsid w:val="008E4E16"/>
    <w:rsid w:val="008E52C3"/>
    <w:rsid w:val="008E5CD4"/>
    <w:rsid w:val="008E6EBC"/>
    <w:rsid w:val="008E7BB8"/>
    <w:rsid w:val="008F020A"/>
    <w:rsid w:val="008F1772"/>
    <w:rsid w:val="008F1BA3"/>
    <w:rsid w:val="008F2034"/>
    <w:rsid w:val="008F24D7"/>
    <w:rsid w:val="008F2E3F"/>
    <w:rsid w:val="008F2F0D"/>
    <w:rsid w:val="008F2F1E"/>
    <w:rsid w:val="008F3EF4"/>
    <w:rsid w:val="008F429D"/>
    <w:rsid w:val="008F4903"/>
    <w:rsid w:val="008F64D3"/>
    <w:rsid w:val="008F67A6"/>
    <w:rsid w:val="008F682F"/>
    <w:rsid w:val="008F68C4"/>
    <w:rsid w:val="008F6A0A"/>
    <w:rsid w:val="008F76D9"/>
    <w:rsid w:val="0090015E"/>
    <w:rsid w:val="00900510"/>
    <w:rsid w:val="00900D78"/>
    <w:rsid w:val="009011B6"/>
    <w:rsid w:val="009018AB"/>
    <w:rsid w:val="00901E02"/>
    <w:rsid w:val="0090203D"/>
    <w:rsid w:val="00902246"/>
    <w:rsid w:val="009023BE"/>
    <w:rsid w:val="009025CF"/>
    <w:rsid w:val="009030F5"/>
    <w:rsid w:val="0090391F"/>
    <w:rsid w:val="009039ED"/>
    <w:rsid w:val="00903A5D"/>
    <w:rsid w:val="00904369"/>
    <w:rsid w:val="00904C5D"/>
    <w:rsid w:val="00904DE2"/>
    <w:rsid w:val="00905DE3"/>
    <w:rsid w:val="0090632D"/>
    <w:rsid w:val="00906E01"/>
    <w:rsid w:val="00907CB4"/>
    <w:rsid w:val="0091000F"/>
    <w:rsid w:val="00910A0B"/>
    <w:rsid w:val="00911057"/>
    <w:rsid w:val="0091151E"/>
    <w:rsid w:val="00911CDE"/>
    <w:rsid w:val="00911EED"/>
    <w:rsid w:val="00911F53"/>
    <w:rsid w:val="009136C0"/>
    <w:rsid w:val="009138FB"/>
    <w:rsid w:val="00913B4C"/>
    <w:rsid w:val="00913BDE"/>
    <w:rsid w:val="0091424E"/>
    <w:rsid w:val="00914526"/>
    <w:rsid w:val="009147D0"/>
    <w:rsid w:val="00914F2A"/>
    <w:rsid w:val="00915452"/>
    <w:rsid w:val="009155DB"/>
    <w:rsid w:val="00915AC7"/>
    <w:rsid w:val="00915C77"/>
    <w:rsid w:val="00915DDC"/>
    <w:rsid w:val="00916569"/>
    <w:rsid w:val="009166F7"/>
    <w:rsid w:val="00916AA9"/>
    <w:rsid w:val="00916E57"/>
    <w:rsid w:val="00917327"/>
    <w:rsid w:val="009174D2"/>
    <w:rsid w:val="009175AE"/>
    <w:rsid w:val="00917775"/>
    <w:rsid w:val="00917ABD"/>
    <w:rsid w:val="00917FDA"/>
    <w:rsid w:val="00920850"/>
    <w:rsid w:val="00920A1D"/>
    <w:rsid w:val="0092188B"/>
    <w:rsid w:val="00921EB4"/>
    <w:rsid w:val="0092206D"/>
    <w:rsid w:val="00922171"/>
    <w:rsid w:val="009238DC"/>
    <w:rsid w:val="00923A60"/>
    <w:rsid w:val="00923D88"/>
    <w:rsid w:val="00923F6C"/>
    <w:rsid w:val="009240F9"/>
    <w:rsid w:val="00924CBA"/>
    <w:rsid w:val="00925059"/>
    <w:rsid w:val="00925822"/>
    <w:rsid w:val="009258D4"/>
    <w:rsid w:val="00926123"/>
    <w:rsid w:val="00926FAA"/>
    <w:rsid w:val="00927CFD"/>
    <w:rsid w:val="00927FCF"/>
    <w:rsid w:val="00930249"/>
    <w:rsid w:val="00930268"/>
    <w:rsid w:val="00930E2A"/>
    <w:rsid w:val="0093140A"/>
    <w:rsid w:val="009317F7"/>
    <w:rsid w:val="009337F0"/>
    <w:rsid w:val="009347F3"/>
    <w:rsid w:val="00934ED9"/>
    <w:rsid w:val="0093541D"/>
    <w:rsid w:val="00935C09"/>
    <w:rsid w:val="009360DF"/>
    <w:rsid w:val="00940166"/>
    <w:rsid w:val="00940AF6"/>
    <w:rsid w:val="00940EE4"/>
    <w:rsid w:val="00940EF3"/>
    <w:rsid w:val="00940FA4"/>
    <w:rsid w:val="009410E6"/>
    <w:rsid w:val="00941496"/>
    <w:rsid w:val="00942194"/>
    <w:rsid w:val="00942BD4"/>
    <w:rsid w:val="00942CE9"/>
    <w:rsid w:val="00942D92"/>
    <w:rsid w:val="00943351"/>
    <w:rsid w:val="00943620"/>
    <w:rsid w:val="00943869"/>
    <w:rsid w:val="00943B40"/>
    <w:rsid w:val="0094414E"/>
    <w:rsid w:val="00944861"/>
    <w:rsid w:val="009448E4"/>
    <w:rsid w:val="0094498E"/>
    <w:rsid w:val="00944FE8"/>
    <w:rsid w:val="009450CB"/>
    <w:rsid w:val="00945153"/>
    <w:rsid w:val="009452C7"/>
    <w:rsid w:val="009457F7"/>
    <w:rsid w:val="00945BFD"/>
    <w:rsid w:val="0094782F"/>
    <w:rsid w:val="00947B2B"/>
    <w:rsid w:val="00950198"/>
    <w:rsid w:val="00950516"/>
    <w:rsid w:val="009509AC"/>
    <w:rsid w:val="00950D05"/>
    <w:rsid w:val="009518C2"/>
    <w:rsid w:val="00951E66"/>
    <w:rsid w:val="009522D0"/>
    <w:rsid w:val="009524BE"/>
    <w:rsid w:val="00952586"/>
    <w:rsid w:val="00953053"/>
    <w:rsid w:val="0095307B"/>
    <w:rsid w:val="0095310E"/>
    <w:rsid w:val="00953228"/>
    <w:rsid w:val="00953F33"/>
    <w:rsid w:val="009540D4"/>
    <w:rsid w:val="009540E1"/>
    <w:rsid w:val="00954CF2"/>
    <w:rsid w:val="00955732"/>
    <w:rsid w:val="00955C3B"/>
    <w:rsid w:val="00956DD2"/>
    <w:rsid w:val="009575B7"/>
    <w:rsid w:val="00957D8F"/>
    <w:rsid w:val="00961009"/>
    <w:rsid w:val="00961239"/>
    <w:rsid w:val="00961337"/>
    <w:rsid w:val="00961691"/>
    <w:rsid w:val="00961E66"/>
    <w:rsid w:val="0096251D"/>
    <w:rsid w:val="00962672"/>
    <w:rsid w:val="009627A4"/>
    <w:rsid w:val="00962CF7"/>
    <w:rsid w:val="0096324A"/>
    <w:rsid w:val="0096360C"/>
    <w:rsid w:val="00963C3E"/>
    <w:rsid w:val="00964A01"/>
    <w:rsid w:val="00964A08"/>
    <w:rsid w:val="009650EB"/>
    <w:rsid w:val="009656F2"/>
    <w:rsid w:val="00965981"/>
    <w:rsid w:val="009669B8"/>
    <w:rsid w:val="00966C41"/>
    <w:rsid w:val="00966D30"/>
    <w:rsid w:val="00966F3B"/>
    <w:rsid w:val="0096711D"/>
    <w:rsid w:val="009704EA"/>
    <w:rsid w:val="00970E4A"/>
    <w:rsid w:val="00971D93"/>
    <w:rsid w:val="009724D0"/>
    <w:rsid w:val="00972D20"/>
    <w:rsid w:val="00972DB3"/>
    <w:rsid w:val="00972E8C"/>
    <w:rsid w:val="00973E09"/>
    <w:rsid w:val="009740ED"/>
    <w:rsid w:val="0097444F"/>
    <w:rsid w:val="00974618"/>
    <w:rsid w:val="009746C6"/>
    <w:rsid w:val="009750C0"/>
    <w:rsid w:val="00975D9D"/>
    <w:rsid w:val="00975E7F"/>
    <w:rsid w:val="00976375"/>
    <w:rsid w:val="009763C3"/>
    <w:rsid w:val="00976416"/>
    <w:rsid w:val="00976C60"/>
    <w:rsid w:val="00976CEB"/>
    <w:rsid w:val="00977731"/>
    <w:rsid w:val="0098016B"/>
    <w:rsid w:val="00980561"/>
    <w:rsid w:val="0098089F"/>
    <w:rsid w:val="00980F61"/>
    <w:rsid w:val="00981202"/>
    <w:rsid w:val="009814FD"/>
    <w:rsid w:val="0098167F"/>
    <w:rsid w:val="009830EA"/>
    <w:rsid w:val="00983601"/>
    <w:rsid w:val="009841EB"/>
    <w:rsid w:val="00984F03"/>
    <w:rsid w:val="009855DE"/>
    <w:rsid w:val="009859C4"/>
    <w:rsid w:val="00985B2B"/>
    <w:rsid w:val="009864A1"/>
    <w:rsid w:val="009864B9"/>
    <w:rsid w:val="009865B5"/>
    <w:rsid w:val="00986BF4"/>
    <w:rsid w:val="00987035"/>
    <w:rsid w:val="00987202"/>
    <w:rsid w:val="00987C13"/>
    <w:rsid w:val="00990299"/>
    <w:rsid w:val="0099065E"/>
    <w:rsid w:val="0099075A"/>
    <w:rsid w:val="0099133B"/>
    <w:rsid w:val="009919AC"/>
    <w:rsid w:val="00992043"/>
    <w:rsid w:val="009926CB"/>
    <w:rsid w:val="00993080"/>
    <w:rsid w:val="00993555"/>
    <w:rsid w:val="009937AB"/>
    <w:rsid w:val="00993E32"/>
    <w:rsid w:val="00993E8A"/>
    <w:rsid w:val="009942F5"/>
    <w:rsid w:val="00994D10"/>
    <w:rsid w:val="00995212"/>
    <w:rsid w:val="00995F5B"/>
    <w:rsid w:val="009963CD"/>
    <w:rsid w:val="00996544"/>
    <w:rsid w:val="0099693B"/>
    <w:rsid w:val="00997014"/>
    <w:rsid w:val="009970F1"/>
    <w:rsid w:val="00997706"/>
    <w:rsid w:val="00997AF4"/>
    <w:rsid w:val="009A042F"/>
    <w:rsid w:val="009A05DD"/>
    <w:rsid w:val="009A0F73"/>
    <w:rsid w:val="009A1BDD"/>
    <w:rsid w:val="009A2942"/>
    <w:rsid w:val="009A2D38"/>
    <w:rsid w:val="009A4232"/>
    <w:rsid w:val="009A4F09"/>
    <w:rsid w:val="009A5372"/>
    <w:rsid w:val="009A5E2C"/>
    <w:rsid w:val="009A5F75"/>
    <w:rsid w:val="009A6615"/>
    <w:rsid w:val="009A6788"/>
    <w:rsid w:val="009A683E"/>
    <w:rsid w:val="009A6D36"/>
    <w:rsid w:val="009A6DA1"/>
    <w:rsid w:val="009A70BC"/>
    <w:rsid w:val="009A7597"/>
    <w:rsid w:val="009B07D8"/>
    <w:rsid w:val="009B116A"/>
    <w:rsid w:val="009B1273"/>
    <w:rsid w:val="009B15C5"/>
    <w:rsid w:val="009B1AA7"/>
    <w:rsid w:val="009B24E2"/>
    <w:rsid w:val="009B3610"/>
    <w:rsid w:val="009B4141"/>
    <w:rsid w:val="009B491A"/>
    <w:rsid w:val="009B4FAF"/>
    <w:rsid w:val="009B51C0"/>
    <w:rsid w:val="009B573D"/>
    <w:rsid w:val="009B5C71"/>
    <w:rsid w:val="009B6352"/>
    <w:rsid w:val="009B63E6"/>
    <w:rsid w:val="009B6617"/>
    <w:rsid w:val="009B6CFA"/>
    <w:rsid w:val="009B7033"/>
    <w:rsid w:val="009B7791"/>
    <w:rsid w:val="009B79A7"/>
    <w:rsid w:val="009B7B69"/>
    <w:rsid w:val="009B7D0C"/>
    <w:rsid w:val="009C0111"/>
    <w:rsid w:val="009C02BC"/>
    <w:rsid w:val="009C04DE"/>
    <w:rsid w:val="009C04DF"/>
    <w:rsid w:val="009C15E0"/>
    <w:rsid w:val="009C191F"/>
    <w:rsid w:val="009C1C2C"/>
    <w:rsid w:val="009C1D99"/>
    <w:rsid w:val="009C1EF6"/>
    <w:rsid w:val="009C1F5F"/>
    <w:rsid w:val="009C247D"/>
    <w:rsid w:val="009C2943"/>
    <w:rsid w:val="009C3E48"/>
    <w:rsid w:val="009C5CEC"/>
    <w:rsid w:val="009C6388"/>
    <w:rsid w:val="009C7054"/>
    <w:rsid w:val="009C75F8"/>
    <w:rsid w:val="009C76B4"/>
    <w:rsid w:val="009C7C0F"/>
    <w:rsid w:val="009D0A6A"/>
    <w:rsid w:val="009D1575"/>
    <w:rsid w:val="009D1F27"/>
    <w:rsid w:val="009D20C6"/>
    <w:rsid w:val="009D2632"/>
    <w:rsid w:val="009D2A34"/>
    <w:rsid w:val="009D2A8F"/>
    <w:rsid w:val="009D2CCD"/>
    <w:rsid w:val="009D2F22"/>
    <w:rsid w:val="009D31AE"/>
    <w:rsid w:val="009D37A1"/>
    <w:rsid w:val="009D3D79"/>
    <w:rsid w:val="009D44A6"/>
    <w:rsid w:val="009D4E5F"/>
    <w:rsid w:val="009D529E"/>
    <w:rsid w:val="009D53D1"/>
    <w:rsid w:val="009D55C8"/>
    <w:rsid w:val="009D5B57"/>
    <w:rsid w:val="009D5DF6"/>
    <w:rsid w:val="009D6377"/>
    <w:rsid w:val="009D6417"/>
    <w:rsid w:val="009D6467"/>
    <w:rsid w:val="009D6531"/>
    <w:rsid w:val="009D656A"/>
    <w:rsid w:val="009D65FC"/>
    <w:rsid w:val="009D6873"/>
    <w:rsid w:val="009D6EA6"/>
    <w:rsid w:val="009E06F8"/>
    <w:rsid w:val="009E0F1C"/>
    <w:rsid w:val="009E0FAF"/>
    <w:rsid w:val="009E1782"/>
    <w:rsid w:val="009E1DE2"/>
    <w:rsid w:val="009E1F59"/>
    <w:rsid w:val="009E1FD7"/>
    <w:rsid w:val="009E255F"/>
    <w:rsid w:val="009E2951"/>
    <w:rsid w:val="009E4E47"/>
    <w:rsid w:val="009E53C5"/>
    <w:rsid w:val="009E54AD"/>
    <w:rsid w:val="009E5988"/>
    <w:rsid w:val="009E5AFB"/>
    <w:rsid w:val="009E6409"/>
    <w:rsid w:val="009E6B65"/>
    <w:rsid w:val="009F10C8"/>
    <w:rsid w:val="009F128E"/>
    <w:rsid w:val="009F14B5"/>
    <w:rsid w:val="009F192E"/>
    <w:rsid w:val="009F23C0"/>
    <w:rsid w:val="009F2556"/>
    <w:rsid w:val="009F28DF"/>
    <w:rsid w:val="009F2EB7"/>
    <w:rsid w:val="009F3C4E"/>
    <w:rsid w:val="009F3C67"/>
    <w:rsid w:val="009F3F59"/>
    <w:rsid w:val="009F41FF"/>
    <w:rsid w:val="009F4428"/>
    <w:rsid w:val="009F4AAB"/>
    <w:rsid w:val="009F5672"/>
    <w:rsid w:val="009F5C1A"/>
    <w:rsid w:val="009F5DED"/>
    <w:rsid w:val="009F6162"/>
    <w:rsid w:val="009F64AD"/>
    <w:rsid w:val="009F64C5"/>
    <w:rsid w:val="009F7761"/>
    <w:rsid w:val="009F78EB"/>
    <w:rsid w:val="009F7C90"/>
    <w:rsid w:val="009F7E50"/>
    <w:rsid w:val="009F7E6B"/>
    <w:rsid w:val="00A009E3"/>
    <w:rsid w:val="00A01615"/>
    <w:rsid w:val="00A0176F"/>
    <w:rsid w:val="00A01F72"/>
    <w:rsid w:val="00A02784"/>
    <w:rsid w:val="00A02990"/>
    <w:rsid w:val="00A02ABA"/>
    <w:rsid w:val="00A02D5F"/>
    <w:rsid w:val="00A02F45"/>
    <w:rsid w:val="00A02FFD"/>
    <w:rsid w:val="00A03193"/>
    <w:rsid w:val="00A0461C"/>
    <w:rsid w:val="00A046DE"/>
    <w:rsid w:val="00A04D0C"/>
    <w:rsid w:val="00A051CB"/>
    <w:rsid w:val="00A0540F"/>
    <w:rsid w:val="00A056C8"/>
    <w:rsid w:val="00A058C1"/>
    <w:rsid w:val="00A05C8D"/>
    <w:rsid w:val="00A06457"/>
    <w:rsid w:val="00A06D06"/>
    <w:rsid w:val="00A07885"/>
    <w:rsid w:val="00A07A0D"/>
    <w:rsid w:val="00A07A25"/>
    <w:rsid w:val="00A109DF"/>
    <w:rsid w:val="00A12484"/>
    <w:rsid w:val="00A1297C"/>
    <w:rsid w:val="00A12E73"/>
    <w:rsid w:val="00A12F8E"/>
    <w:rsid w:val="00A132E6"/>
    <w:rsid w:val="00A146B8"/>
    <w:rsid w:val="00A14D47"/>
    <w:rsid w:val="00A15358"/>
    <w:rsid w:val="00A15532"/>
    <w:rsid w:val="00A15793"/>
    <w:rsid w:val="00A15CBA"/>
    <w:rsid w:val="00A1656E"/>
    <w:rsid w:val="00A165D6"/>
    <w:rsid w:val="00A1681E"/>
    <w:rsid w:val="00A1714B"/>
    <w:rsid w:val="00A17246"/>
    <w:rsid w:val="00A17465"/>
    <w:rsid w:val="00A178E2"/>
    <w:rsid w:val="00A20287"/>
    <w:rsid w:val="00A2042A"/>
    <w:rsid w:val="00A20BD2"/>
    <w:rsid w:val="00A2105C"/>
    <w:rsid w:val="00A214B9"/>
    <w:rsid w:val="00A2196B"/>
    <w:rsid w:val="00A21B67"/>
    <w:rsid w:val="00A2229C"/>
    <w:rsid w:val="00A222BE"/>
    <w:rsid w:val="00A22826"/>
    <w:rsid w:val="00A22D3D"/>
    <w:rsid w:val="00A22EFD"/>
    <w:rsid w:val="00A230E9"/>
    <w:rsid w:val="00A240EE"/>
    <w:rsid w:val="00A242DB"/>
    <w:rsid w:val="00A24736"/>
    <w:rsid w:val="00A247C1"/>
    <w:rsid w:val="00A24D48"/>
    <w:rsid w:val="00A251A4"/>
    <w:rsid w:val="00A2528A"/>
    <w:rsid w:val="00A25760"/>
    <w:rsid w:val="00A25B4B"/>
    <w:rsid w:val="00A25DFB"/>
    <w:rsid w:val="00A25EF1"/>
    <w:rsid w:val="00A2660D"/>
    <w:rsid w:val="00A26D91"/>
    <w:rsid w:val="00A27145"/>
    <w:rsid w:val="00A271BA"/>
    <w:rsid w:val="00A27D08"/>
    <w:rsid w:val="00A27E7A"/>
    <w:rsid w:val="00A30048"/>
    <w:rsid w:val="00A303FC"/>
    <w:rsid w:val="00A30B4B"/>
    <w:rsid w:val="00A30C9E"/>
    <w:rsid w:val="00A313A9"/>
    <w:rsid w:val="00A31AE9"/>
    <w:rsid w:val="00A31B50"/>
    <w:rsid w:val="00A31EA3"/>
    <w:rsid w:val="00A3209C"/>
    <w:rsid w:val="00A320BA"/>
    <w:rsid w:val="00A32528"/>
    <w:rsid w:val="00A32DEC"/>
    <w:rsid w:val="00A330E5"/>
    <w:rsid w:val="00A34265"/>
    <w:rsid w:val="00A34A88"/>
    <w:rsid w:val="00A3514E"/>
    <w:rsid w:val="00A351FC"/>
    <w:rsid w:val="00A353EB"/>
    <w:rsid w:val="00A35960"/>
    <w:rsid w:val="00A35AD6"/>
    <w:rsid w:val="00A35E0F"/>
    <w:rsid w:val="00A35F20"/>
    <w:rsid w:val="00A3617D"/>
    <w:rsid w:val="00A36343"/>
    <w:rsid w:val="00A36714"/>
    <w:rsid w:val="00A3690E"/>
    <w:rsid w:val="00A36B0C"/>
    <w:rsid w:val="00A36B1D"/>
    <w:rsid w:val="00A371A8"/>
    <w:rsid w:val="00A37203"/>
    <w:rsid w:val="00A37A7B"/>
    <w:rsid w:val="00A4005A"/>
    <w:rsid w:val="00A40B3E"/>
    <w:rsid w:val="00A418FB"/>
    <w:rsid w:val="00A420F6"/>
    <w:rsid w:val="00A4271A"/>
    <w:rsid w:val="00A42752"/>
    <w:rsid w:val="00A427A9"/>
    <w:rsid w:val="00A42C24"/>
    <w:rsid w:val="00A42D5F"/>
    <w:rsid w:val="00A43275"/>
    <w:rsid w:val="00A4334B"/>
    <w:rsid w:val="00A4345D"/>
    <w:rsid w:val="00A4395E"/>
    <w:rsid w:val="00A44374"/>
    <w:rsid w:val="00A45645"/>
    <w:rsid w:val="00A4645A"/>
    <w:rsid w:val="00A474DD"/>
    <w:rsid w:val="00A47F01"/>
    <w:rsid w:val="00A50A99"/>
    <w:rsid w:val="00A50C28"/>
    <w:rsid w:val="00A510C9"/>
    <w:rsid w:val="00A526A9"/>
    <w:rsid w:val="00A52ECF"/>
    <w:rsid w:val="00A53E50"/>
    <w:rsid w:val="00A53EB3"/>
    <w:rsid w:val="00A5417C"/>
    <w:rsid w:val="00A541D4"/>
    <w:rsid w:val="00A54CA8"/>
    <w:rsid w:val="00A5509C"/>
    <w:rsid w:val="00A55311"/>
    <w:rsid w:val="00A5568D"/>
    <w:rsid w:val="00A55B9C"/>
    <w:rsid w:val="00A56668"/>
    <w:rsid w:val="00A56EE5"/>
    <w:rsid w:val="00A60221"/>
    <w:rsid w:val="00A60EB8"/>
    <w:rsid w:val="00A60F10"/>
    <w:rsid w:val="00A61E32"/>
    <w:rsid w:val="00A62792"/>
    <w:rsid w:val="00A62BD5"/>
    <w:rsid w:val="00A62C21"/>
    <w:rsid w:val="00A62C48"/>
    <w:rsid w:val="00A637F8"/>
    <w:rsid w:val="00A6401D"/>
    <w:rsid w:val="00A64020"/>
    <w:rsid w:val="00A64028"/>
    <w:rsid w:val="00A641CE"/>
    <w:rsid w:val="00A6487E"/>
    <w:rsid w:val="00A64B2D"/>
    <w:rsid w:val="00A64C5F"/>
    <w:rsid w:val="00A65042"/>
    <w:rsid w:val="00A65765"/>
    <w:rsid w:val="00A65926"/>
    <w:rsid w:val="00A65B14"/>
    <w:rsid w:val="00A66275"/>
    <w:rsid w:val="00A6648B"/>
    <w:rsid w:val="00A66934"/>
    <w:rsid w:val="00A66D75"/>
    <w:rsid w:val="00A66DB6"/>
    <w:rsid w:val="00A67607"/>
    <w:rsid w:val="00A67646"/>
    <w:rsid w:val="00A67D19"/>
    <w:rsid w:val="00A70362"/>
    <w:rsid w:val="00A7088C"/>
    <w:rsid w:val="00A70A12"/>
    <w:rsid w:val="00A7148B"/>
    <w:rsid w:val="00A714EE"/>
    <w:rsid w:val="00A71E86"/>
    <w:rsid w:val="00A720E7"/>
    <w:rsid w:val="00A7216D"/>
    <w:rsid w:val="00A721E4"/>
    <w:rsid w:val="00A72962"/>
    <w:rsid w:val="00A72AF7"/>
    <w:rsid w:val="00A72DF5"/>
    <w:rsid w:val="00A72FFC"/>
    <w:rsid w:val="00A7331D"/>
    <w:rsid w:val="00A7380A"/>
    <w:rsid w:val="00A73CE0"/>
    <w:rsid w:val="00A743EB"/>
    <w:rsid w:val="00A74DD3"/>
    <w:rsid w:val="00A7512B"/>
    <w:rsid w:val="00A76671"/>
    <w:rsid w:val="00A7672A"/>
    <w:rsid w:val="00A76E47"/>
    <w:rsid w:val="00A76E4B"/>
    <w:rsid w:val="00A76EA2"/>
    <w:rsid w:val="00A77070"/>
    <w:rsid w:val="00A77506"/>
    <w:rsid w:val="00A77697"/>
    <w:rsid w:val="00A77878"/>
    <w:rsid w:val="00A77D7B"/>
    <w:rsid w:val="00A80216"/>
    <w:rsid w:val="00A8049C"/>
    <w:rsid w:val="00A808DF"/>
    <w:rsid w:val="00A80A6E"/>
    <w:rsid w:val="00A80AE0"/>
    <w:rsid w:val="00A81C5E"/>
    <w:rsid w:val="00A8279F"/>
    <w:rsid w:val="00A8280C"/>
    <w:rsid w:val="00A828D9"/>
    <w:rsid w:val="00A8424A"/>
    <w:rsid w:val="00A849C9"/>
    <w:rsid w:val="00A84B4F"/>
    <w:rsid w:val="00A84DB6"/>
    <w:rsid w:val="00A84EE1"/>
    <w:rsid w:val="00A85164"/>
    <w:rsid w:val="00A85291"/>
    <w:rsid w:val="00A8540B"/>
    <w:rsid w:val="00A85760"/>
    <w:rsid w:val="00A85D5D"/>
    <w:rsid w:val="00A85E97"/>
    <w:rsid w:val="00A86265"/>
    <w:rsid w:val="00A8662B"/>
    <w:rsid w:val="00A866CB"/>
    <w:rsid w:val="00A869FC"/>
    <w:rsid w:val="00A86A9F"/>
    <w:rsid w:val="00A86E41"/>
    <w:rsid w:val="00A9032B"/>
    <w:rsid w:val="00A90614"/>
    <w:rsid w:val="00A90F14"/>
    <w:rsid w:val="00A9140B"/>
    <w:rsid w:val="00A924AE"/>
    <w:rsid w:val="00A92847"/>
    <w:rsid w:val="00A92B32"/>
    <w:rsid w:val="00A937A9"/>
    <w:rsid w:val="00A93F2E"/>
    <w:rsid w:val="00A95729"/>
    <w:rsid w:val="00A9585D"/>
    <w:rsid w:val="00A96A3D"/>
    <w:rsid w:val="00A96AE8"/>
    <w:rsid w:val="00A9742C"/>
    <w:rsid w:val="00A977B4"/>
    <w:rsid w:val="00A97876"/>
    <w:rsid w:val="00A97924"/>
    <w:rsid w:val="00A97DE1"/>
    <w:rsid w:val="00A97FCA"/>
    <w:rsid w:val="00AA04F2"/>
    <w:rsid w:val="00AA0DD7"/>
    <w:rsid w:val="00AA1777"/>
    <w:rsid w:val="00AA1BAA"/>
    <w:rsid w:val="00AA1D1E"/>
    <w:rsid w:val="00AA2971"/>
    <w:rsid w:val="00AA2BDA"/>
    <w:rsid w:val="00AA306A"/>
    <w:rsid w:val="00AA3338"/>
    <w:rsid w:val="00AA36FB"/>
    <w:rsid w:val="00AA3BC3"/>
    <w:rsid w:val="00AA5D75"/>
    <w:rsid w:val="00AA5DD8"/>
    <w:rsid w:val="00AA636D"/>
    <w:rsid w:val="00AA673D"/>
    <w:rsid w:val="00AA7611"/>
    <w:rsid w:val="00AA787C"/>
    <w:rsid w:val="00AB0169"/>
    <w:rsid w:val="00AB0622"/>
    <w:rsid w:val="00AB0904"/>
    <w:rsid w:val="00AB0ED0"/>
    <w:rsid w:val="00AB1608"/>
    <w:rsid w:val="00AB1DCE"/>
    <w:rsid w:val="00AB2915"/>
    <w:rsid w:val="00AB30A8"/>
    <w:rsid w:val="00AB31A0"/>
    <w:rsid w:val="00AB3ACA"/>
    <w:rsid w:val="00AB4301"/>
    <w:rsid w:val="00AB46B9"/>
    <w:rsid w:val="00AB4B1F"/>
    <w:rsid w:val="00AB4D20"/>
    <w:rsid w:val="00AB4F39"/>
    <w:rsid w:val="00AB52F1"/>
    <w:rsid w:val="00AB55B4"/>
    <w:rsid w:val="00AB636A"/>
    <w:rsid w:val="00AB658D"/>
    <w:rsid w:val="00AC0293"/>
    <w:rsid w:val="00AC0A61"/>
    <w:rsid w:val="00AC13D1"/>
    <w:rsid w:val="00AC21F7"/>
    <w:rsid w:val="00AC22EF"/>
    <w:rsid w:val="00AC247D"/>
    <w:rsid w:val="00AC2B8C"/>
    <w:rsid w:val="00AC3F2A"/>
    <w:rsid w:val="00AC3F79"/>
    <w:rsid w:val="00AC453F"/>
    <w:rsid w:val="00AC45E8"/>
    <w:rsid w:val="00AC4646"/>
    <w:rsid w:val="00AC4D8B"/>
    <w:rsid w:val="00AC543B"/>
    <w:rsid w:val="00AC57C5"/>
    <w:rsid w:val="00AC64FE"/>
    <w:rsid w:val="00AC69C8"/>
    <w:rsid w:val="00AC7355"/>
    <w:rsid w:val="00AC77EE"/>
    <w:rsid w:val="00AC7814"/>
    <w:rsid w:val="00AD02B7"/>
    <w:rsid w:val="00AD0324"/>
    <w:rsid w:val="00AD083B"/>
    <w:rsid w:val="00AD11F2"/>
    <w:rsid w:val="00AD1A04"/>
    <w:rsid w:val="00AD2336"/>
    <w:rsid w:val="00AD23DF"/>
    <w:rsid w:val="00AD2536"/>
    <w:rsid w:val="00AD2947"/>
    <w:rsid w:val="00AD2A69"/>
    <w:rsid w:val="00AD3532"/>
    <w:rsid w:val="00AD39D6"/>
    <w:rsid w:val="00AD41E3"/>
    <w:rsid w:val="00AD50CC"/>
    <w:rsid w:val="00AD5A52"/>
    <w:rsid w:val="00AD5FF1"/>
    <w:rsid w:val="00AD60AF"/>
    <w:rsid w:val="00AD6D8B"/>
    <w:rsid w:val="00AD713D"/>
    <w:rsid w:val="00AD7187"/>
    <w:rsid w:val="00AD771A"/>
    <w:rsid w:val="00AE0181"/>
    <w:rsid w:val="00AE01FC"/>
    <w:rsid w:val="00AE03BF"/>
    <w:rsid w:val="00AE049F"/>
    <w:rsid w:val="00AE0574"/>
    <w:rsid w:val="00AE12F8"/>
    <w:rsid w:val="00AE17E1"/>
    <w:rsid w:val="00AE1C01"/>
    <w:rsid w:val="00AE1E3D"/>
    <w:rsid w:val="00AE2094"/>
    <w:rsid w:val="00AE2125"/>
    <w:rsid w:val="00AE2B8B"/>
    <w:rsid w:val="00AE2D26"/>
    <w:rsid w:val="00AE34B4"/>
    <w:rsid w:val="00AE34F9"/>
    <w:rsid w:val="00AE3907"/>
    <w:rsid w:val="00AE3AB6"/>
    <w:rsid w:val="00AE3AEB"/>
    <w:rsid w:val="00AE43E5"/>
    <w:rsid w:val="00AE4A6B"/>
    <w:rsid w:val="00AE4B4F"/>
    <w:rsid w:val="00AE593A"/>
    <w:rsid w:val="00AE5EF9"/>
    <w:rsid w:val="00AE60BE"/>
    <w:rsid w:val="00AE6285"/>
    <w:rsid w:val="00AE6BD6"/>
    <w:rsid w:val="00AE7B3C"/>
    <w:rsid w:val="00AE7C49"/>
    <w:rsid w:val="00AF060F"/>
    <w:rsid w:val="00AF194B"/>
    <w:rsid w:val="00AF1D0C"/>
    <w:rsid w:val="00AF2836"/>
    <w:rsid w:val="00AF2A3D"/>
    <w:rsid w:val="00AF3185"/>
    <w:rsid w:val="00AF3667"/>
    <w:rsid w:val="00AF3725"/>
    <w:rsid w:val="00AF387B"/>
    <w:rsid w:val="00AF55A9"/>
    <w:rsid w:val="00AF5FC7"/>
    <w:rsid w:val="00AF690D"/>
    <w:rsid w:val="00AF6940"/>
    <w:rsid w:val="00AF6DBB"/>
    <w:rsid w:val="00AF6DD2"/>
    <w:rsid w:val="00AF6E64"/>
    <w:rsid w:val="00AF70D0"/>
    <w:rsid w:val="00AF7526"/>
    <w:rsid w:val="00AF7640"/>
    <w:rsid w:val="00AF7646"/>
    <w:rsid w:val="00AF78C2"/>
    <w:rsid w:val="00AF7CA9"/>
    <w:rsid w:val="00B00496"/>
    <w:rsid w:val="00B00525"/>
    <w:rsid w:val="00B0064D"/>
    <w:rsid w:val="00B00960"/>
    <w:rsid w:val="00B017BA"/>
    <w:rsid w:val="00B02657"/>
    <w:rsid w:val="00B0313D"/>
    <w:rsid w:val="00B0325B"/>
    <w:rsid w:val="00B032ED"/>
    <w:rsid w:val="00B0439C"/>
    <w:rsid w:val="00B044C5"/>
    <w:rsid w:val="00B04D74"/>
    <w:rsid w:val="00B054CA"/>
    <w:rsid w:val="00B05842"/>
    <w:rsid w:val="00B0689E"/>
    <w:rsid w:val="00B06C8F"/>
    <w:rsid w:val="00B075E4"/>
    <w:rsid w:val="00B102F5"/>
    <w:rsid w:val="00B10386"/>
    <w:rsid w:val="00B10D04"/>
    <w:rsid w:val="00B11338"/>
    <w:rsid w:val="00B11671"/>
    <w:rsid w:val="00B12CB9"/>
    <w:rsid w:val="00B13974"/>
    <w:rsid w:val="00B144F5"/>
    <w:rsid w:val="00B147FC"/>
    <w:rsid w:val="00B14B21"/>
    <w:rsid w:val="00B15B67"/>
    <w:rsid w:val="00B1647B"/>
    <w:rsid w:val="00B1648A"/>
    <w:rsid w:val="00B165B1"/>
    <w:rsid w:val="00B16915"/>
    <w:rsid w:val="00B16A83"/>
    <w:rsid w:val="00B17508"/>
    <w:rsid w:val="00B1770A"/>
    <w:rsid w:val="00B17924"/>
    <w:rsid w:val="00B17E03"/>
    <w:rsid w:val="00B20520"/>
    <w:rsid w:val="00B20635"/>
    <w:rsid w:val="00B21917"/>
    <w:rsid w:val="00B21EDB"/>
    <w:rsid w:val="00B222BE"/>
    <w:rsid w:val="00B22645"/>
    <w:rsid w:val="00B2293C"/>
    <w:rsid w:val="00B230A7"/>
    <w:rsid w:val="00B23171"/>
    <w:rsid w:val="00B23184"/>
    <w:rsid w:val="00B234C3"/>
    <w:rsid w:val="00B235BB"/>
    <w:rsid w:val="00B236F4"/>
    <w:rsid w:val="00B2396B"/>
    <w:rsid w:val="00B23DAD"/>
    <w:rsid w:val="00B240A8"/>
    <w:rsid w:val="00B2431B"/>
    <w:rsid w:val="00B24C04"/>
    <w:rsid w:val="00B2528E"/>
    <w:rsid w:val="00B25C37"/>
    <w:rsid w:val="00B26283"/>
    <w:rsid w:val="00B26B5D"/>
    <w:rsid w:val="00B26CF9"/>
    <w:rsid w:val="00B270A6"/>
    <w:rsid w:val="00B2772B"/>
    <w:rsid w:val="00B27E6A"/>
    <w:rsid w:val="00B303ED"/>
    <w:rsid w:val="00B3090A"/>
    <w:rsid w:val="00B30B9A"/>
    <w:rsid w:val="00B30FAF"/>
    <w:rsid w:val="00B31891"/>
    <w:rsid w:val="00B31ADE"/>
    <w:rsid w:val="00B31C8A"/>
    <w:rsid w:val="00B32DBD"/>
    <w:rsid w:val="00B32F9A"/>
    <w:rsid w:val="00B331CB"/>
    <w:rsid w:val="00B339BF"/>
    <w:rsid w:val="00B33E37"/>
    <w:rsid w:val="00B3434C"/>
    <w:rsid w:val="00B34468"/>
    <w:rsid w:val="00B34550"/>
    <w:rsid w:val="00B3550B"/>
    <w:rsid w:val="00B356CD"/>
    <w:rsid w:val="00B358B2"/>
    <w:rsid w:val="00B35951"/>
    <w:rsid w:val="00B35ADD"/>
    <w:rsid w:val="00B35D65"/>
    <w:rsid w:val="00B36276"/>
    <w:rsid w:val="00B362D0"/>
    <w:rsid w:val="00B365ED"/>
    <w:rsid w:val="00B3710E"/>
    <w:rsid w:val="00B3742F"/>
    <w:rsid w:val="00B37BE6"/>
    <w:rsid w:val="00B40202"/>
    <w:rsid w:val="00B40A00"/>
    <w:rsid w:val="00B41AB9"/>
    <w:rsid w:val="00B42314"/>
    <w:rsid w:val="00B42F3F"/>
    <w:rsid w:val="00B4305F"/>
    <w:rsid w:val="00B43400"/>
    <w:rsid w:val="00B43408"/>
    <w:rsid w:val="00B43F2B"/>
    <w:rsid w:val="00B44F8D"/>
    <w:rsid w:val="00B454B0"/>
    <w:rsid w:val="00B45BC4"/>
    <w:rsid w:val="00B4656E"/>
    <w:rsid w:val="00B46EBD"/>
    <w:rsid w:val="00B46F27"/>
    <w:rsid w:val="00B46FAA"/>
    <w:rsid w:val="00B4713A"/>
    <w:rsid w:val="00B47C82"/>
    <w:rsid w:val="00B50234"/>
    <w:rsid w:val="00B505B2"/>
    <w:rsid w:val="00B5088A"/>
    <w:rsid w:val="00B50C62"/>
    <w:rsid w:val="00B50E92"/>
    <w:rsid w:val="00B513A7"/>
    <w:rsid w:val="00B51A9C"/>
    <w:rsid w:val="00B51B2E"/>
    <w:rsid w:val="00B51C44"/>
    <w:rsid w:val="00B5264E"/>
    <w:rsid w:val="00B5272E"/>
    <w:rsid w:val="00B528C4"/>
    <w:rsid w:val="00B52B74"/>
    <w:rsid w:val="00B5305C"/>
    <w:rsid w:val="00B53304"/>
    <w:rsid w:val="00B535F0"/>
    <w:rsid w:val="00B5383B"/>
    <w:rsid w:val="00B53E15"/>
    <w:rsid w:val="00B543BE"/>
    <w:rsid w:val="00B54FF7"/>
    <w:rsid w:val="00B55485"/>
    <w:rsid w:val="00B555CD"/>
    <w:rsid w:val="00B55DE8"/>
    <w:rsid w:val="00B55EFC"/>
    <w:rsid w:val="00B560CB"/>
    <w:rsid w:val="00B5646B"/>
    <w:rsid w:val="00B56A63"/>
    <w:rsid w:val="00B57066"/>
    <w:rsid w:val="00B5761A"/>
    <w:rsid w:val="00B57D63"/>
    <w:rsid w:val="00B60E4E"/>
    <w:rsid w:val="00B60F30"/>
    <w:rsid w:val="00B60FE9"/>
    <w:rsid w:val="00B615C4"/>
    <w:rsid w:val="00B61FF5"/>
    <w:rsid w:val="00B628F4"/>
    <w:rsid w:val="00B62A6A"/>
    <w:rsid w:val="00B634E9"/>
    <w:rsid w:val="00B6362A"/>
    <w:rsid w:val="00B63813"/>
    <w:rsid w:val="00B6474C"/>
    <w:rsid w:val="00B665AC"/>
    <w:rsid w:val="00B66BA8"/>
    <w:rsid w:val="00B66E45"/>
    <w:rsid w:val="00B676C0"/>
    <w:rsid w:val="00B7077A"/>
    <w:rsid w:val="00B7087A"/>
    <w:rsid w:val="00B7093C"/>
    <w:rsid w:val="00B7135D"/>
    <w:rsid w:val="00B71507"/>
    <w:rsid w:val="00B71A01"/>
    <w:rsid w:val="00B71A7D"/>
    <w:rsid w:val="00B71C93"/>
    <w:rsid w:val="00B71F3E"/>
    <w:rsid w:val="00B72262"/>
    <w:rsid w:val="00B724CE"/>
    <w:rsid w:val="00B72D1C"/>
    <w:rsid w:val="00B73271"/>
    <w:rsid w:val="00B7355D"/>
    <w:rsid w:val="00B73F46"/>
    <w:rsid w:val="00B74011"/>
    <w:rsid w:val="00B74245"/>
    <w:rsid w:val="00B74A1B"/>
    <w:rsid w:val="00B75CB0"/>
    <w:rsid w:val="00B75F7F"/>
    <w:rsid w:val="00B767D7"/>
    <w:rsid w:val="00B769FE"/>
    <w:rsid w:val="00B802B8"/>
    <w:rsid w:val="00B81372"/>
    <w:rsid w:val="00B814F3"/>
    <w:rsid w:val="00B81F0E"/>
    <w:rsid w:val="00B826A2"/>
    <w:rsid w:val="00B828B4"/>
    <w:rsid w:val="00B82CB7"/>
    <w:rsid w:val="00B82F1C"/>
    <w:rsid w:val="00B83C07"/>
    <w:rsid w:val="00B850D8"/>
    <w:rsid w:val="00B8524E"/>
    <w:rsid w:val="00B85282"/>
    <w:rsid w:val="00B85381"/>
    <w:rsid w:val="00B85455"/>
    <w:rsid w:val="00B85853"/>
    <w:rsid w:val="00B861E6"/>
    <w:rsid w:val="00B863DE"/>
    <w:rsid w:val="00B864C9"/>
    <w:rsid w:val="00B86C91"/>
    <w:rsid w:val="00B87A53"/>
    <w:rsid w:val="00B87DCF"/>
    <w:rsid w:val="00B90133"/>
    <w:rsid w:val="00B903EB"/>
    <w:rsid w:val="00B9066C"/>
    <w:rsid w:val="00B90972"/>
    <w:rsid w:val="00B9105C"/>
    <w:rsid w:val="00B910AA"/>
    <w:rsid w:val="00B9114D"/>
    <w:rsid w:val="00B9174F"/>
    <w:rsid w:val="00B9192B"/>
    <w:rsid w:val="00B91B35"/>
    <w:rsid w:val="00B92122"/>
    <w:rsid w:val="00B9221B"/>
    <w:rsid w:val="00B9233F"/>
    <w:rsid w:val="00B924AE"/>
    <w:rsid w:val="00B92532"/>
    <w:rsid w:val="00B9254F"/>
    <w:rsid w:val="00B92CC0"/>
    <w:rsid w:val="00B939F7"/>
    <w:rsid w:val="00B93CE0"/>
    <w:rsid w:val="00B940D5"/>
    <w:rsid w:val="00B943F9"/>
    <w:rsid w:val="00B9443A"/>
    <w:rsid w:val="00B952C0"/>
    <w:rsid w:val="00B954C3"/>
    <w:rsid w:val="00B95FF7"/>
    <w:rsid w:val="00B966EE"/>
    <w:rsid w:val="00B967EC"/>
    <w:rsid w:val="00B97C64"/>
    <w:rsid w:val="00B97E77"/>
    <w:rsid w:val="00B97FB1"/>
    <w:rsid w:val="00BA00C4"/>
    <w:rsid w:val="00BA04DA"/>
    <w:rsid w:val="00BA071F"/>
    <w:rsid w:val="00BA0C79"/>
    <w:rsid w:val="00BA0EA4"/>
    <w:rsid w:val="00BA0EC8"/>
    <w:rsid w:val="00BA1267"/>
    <w:rsid w:val="00BA1ADA"/>
    <w:rsid w:val="00BA20F5"/>
    <w:rsid w:val="00BA27EB"/>
    <w:rsid w:val="00BA31D1"/>
    <w:rsid w:val="00BA3287"/>
    <w:rsid w:val="00BA3479"/>
    <w:rsid w:val="00BA3FB4"/>
    <w:rsid w:val="00BA4761"/>
    <w:rsid w:val="00BA4A60"/>
    <w:rsid w:val="00BA4F87"/>
    <w:rsid w:val="00BA500E"/>
    <w:rsid w:val="00BA5058"/>
    <w:rsid w:val="00BA5194"/>
    <w:rsid w:val="00BA5E05"/>
    <w:rsid w:val="00BA63AF"/>
    <w:rsid w:val="00BA6981"/>
    <w:rsid w:val="00BA7854"/>
    <w:rsid w:val="00BA7F5E"/>
    <w:rsid w:val="00BB0031"/>
    <w:rsid w:val="00BB0577"/>
    <w:rsid w:val="00BB06E0"/>
    <w:rsid w:val="00BB0D3D"/>
    <w:rsid w:val="00BB1131"/>
    <w:rsid w:val="00BB1547"/>
    <w:rsid w:val="00BB243D"/>
    <w:rsid w:val="00BB2A0C"/>
    <w:rsid w:val="00BB2F9F"/>
    <w:rsid w:val="00BB31EA"/>
    <w:rsid w:val="00BB3289"/>
    <w:rsid w:val="00BB3435"/>
    <w:rsid w:val="00BB35D2"/>
    <w:rsid w:val="00BB36A9"/>
    <w:rsid w:val="00BB43D2"/>
    <w:rsid w:val="00BB47F1"/>
    <w:rsid w:val="00BB4B0E"/>
    <w:rsid w:val="00BB50E7"/>
    <w:rsid w:val="00BB51CA"/>
    <w:rsid w:val="00BB576C"/>
    <w:rsid w:val="00BB58C2"/>
    <w:rsid w:val="00BB5E80"/>
    <w:rsid w:val="00BB6655"/>
    <w:rsid w:val="00BB66A4"/>
    <w:rsid w:val="00BB6C67"/>
    <w:rsid w:val="00BB747B"/>
    <w:rsid w:val="00BB7627"/>
    <w:rsid w:val="00BB76DB"/>
    <w:rsid w:val="00BC0023"/>
    <w:rsid w:val="00BC0475"/>
    <w:rsid w:val="00BC05B8"/>
    <w:rsid w:val="00BC0659"/>
    <w:rsid w:val="00BC0D3F"/>
    <w:rsid w:val="00BC0FD5"/>
    <w:rsid w:val="00BC1593"/>
    <w:rsid w:val="00BC1602"/>
    <w:rsid w:val="00BC19AE"/>
    <w:rsid w:val="00BC19F5"/>
    <w:rsid w:val="00BC226A"/>
    <w:rsid w:val="00BC2E5B"/>
    <w:rsid w:val="00BC3B9B"/>
    <w:rsid w:val="00BC4200"/>
    <w:rsid w:val="00BC422C"/>
    <w:rsid w:val="00BC4390"/>
    <w:rsid w:val="00BC4607"/>
    <w:rsid w:val="00BC4BF7"/>
    <w:rsid w:val="00BC51C9"/>
    <w:rsid w:val="00BC5748"/>
    <w:rsid w:val="00BC5A7B"/>
    <w:rsid w:val="00BC6607"/>
    <w:rsid w:val="00BC6811"/>
    <w:rsid w:val="00BD0459"/>
    <w:rsid w:val="00BD0616"/>
    <w:rsid w:val="00BD1B99"/>
    <w:rsid w:val="00BD203D"/>
    <w:rsid w:val="00BD22C6"/>
    <w:rsid w:val="00BD23BD"/>
    <w:rsid w:val="00BD2573"/>
    <w:rsid w:val="00BD2749"/>
    <w:rsid w:val="00BD2B44"/>
    <w:rsid w:val="00BD2C5A"/>
    <w:rsid w:val="00BD3974"/>
    <w:rsid w:val="00BD3B50"/>
    <w:rsid w:val="00BD45FA"/>
    <w:rsid w:val="00BD47B6"/>
    <w:rsid w:val="00BD5083"/>
    <w:rsid w:val="00BD50F3"/>
    <w:rsid w:val="00BD5927"/>
    <w:rsid w:val="00BD5EC7"/>
    <w:rsid w:val="00BD5EE0"/>
    <w:rsid w:val="00BD779C"/>
    <w:rsid w:val="00BD79EC"/>
    <w:rsid w:val="00BE0143"/>
    <w:rsid w:val="00BE015A"/>
    <w:rsid w:val="00BE0CFA"/>
    <w:rsid w:val="00BE0E0C"/>
    <w:rsid w:val="00BE1372"/>
    <w:rsid w:val="00BE13E1"/>
    <w:rsid w:val="00BE1673"/>
    <w:rsid w:val="00BE18E6"/>
    <w:rsid w:val="00BE1CA1"/>
    <w:rsid w:val="00BE1F0D"/>
    <w:rsid w:val="00BE2174"/>
    <w:rsid w:val="00BE2986"/>
    <w:rsid w:val="00BE3B9F"/>
    <w:rsid w:val="00BE3E10"/>
    <w:rsid w:val="00BE44E8"/>
    <w:rsid w:val="00BE46D5"/>
    <w:rsid w:val="00BE4834"/>
    <w:rsid w:val="00BE4C77"/>
    <w:rsid w:val="00BE4F8A"/>
    <w:rsid w:val="00BE50A2"/>
    <w:rsid w:val="00BE5E27"/>
    <w:rsid w:val="00BE5F07"/>
    <w:rsid w:val="00BE652F"/>
    <w:rsid w:val="00BE67E4"/>
    <w:rsid w:val="00BE689F"/>
    <w:rsid w:val="00BE7624"/>
    <w:rsid w:val="00BE7880"/>
    <w:rsid w:val="00BE7B0D"/>
    <w:rsid w:val="00BF0280"/>
    <w:rsid w:val="00BF0286"/>
    <w:rsid w:val="00BF04F4"/>
    <w:rsid w:val="00BF0BD7"/>
    <w:rsid w:val="00BF1EB9"/>
    <w:rsid w:val="00BF2091"/>
    <w:rsid w:val="00BF263E"/>
    <w:rsid w:val="00BF3050"/>
    <w:rsid w:val="00BF316B"/>
    <w:rsid w:val="00BF31CE"/>
    <w:rsid w:val="00BF37B1"/>
    <w:rsid w:val="00BF3B79"/>
    <w:rsid w:val="00BF42E0"/>
    <w:rsid w:val="00BF44F2"/>
    <w:rsid w:val="00BF51FA"/>
    <w:rsid w:val="00BF53A5"/>
    <w:rsid w:val="00BF54D9"/>
    <w:rsid w:val="00BF550E"/>
    <w:rsid w:val="00BF5DAC"/>
    <w:rsid w:val="00BF661F"/>
    <w:rsid w:val="00BF6A65"/>
    <w:rsid w:val="00BF6BC6"/>
    <w:rsid w:val="00BF71A4"/>
    <w:rsid w:val="00BF71E0"/>
    <w:rsid w:val="00BF7EB5"/>
    <w:rsid w:val="00C00EC4"/>
    <w:rsid w:val="00C015A5"/>
    <w:rsid w:val="00C019AD"/>
    <w:rsid w:val="00C01B1C"/>
    <w:rsid w:val="00C02485"/>
    <w:rsid w:val="00C02D5D"/>
    <w:rsid w:val="00C02E01"/>
    <w:rsid w:val="00C0375C"/>
    <w:rsid w:val="00C03B50"/>
    <w:rsid w:val="00C03D2D"/>
    <w:rsid w:val="00C04560"/>
    <w:rsid w:val="00C046E8"/>
    <w:rsid w:val="00C04F6D"/>
    <w:rsid w:val="00C05834"/>
    <w:rsid w:val="00C059E3"/>
    <w:rsid w:val="00C05B54"/>
    <w:rsid w:val="00C05BED"/>
    <w:rsid w:val="00C05BF3"/>
    <w:rsid w:val="00C05CE6"/>
    <w:rsid w:val="00C068A0"/>
    <w:rsid w:val="00C06E9F"/>
    <w:rsid w:val="00C06FB8"/>
    <w:rsid w:val="00C07077"/>
    <w:rsid w:val="00C07455"/>
    <w:rsid w:val="00C074D9"/>
    <w:rsid w:val="00C07AB6"/>
    <w:rsid w:val="00C07C24"/>
    <w:rsid w:val="00C10BD1"/>
    <w:rsid w:val="00C11138"/>
    <w:rsid w:val="00C1177B"/>
    <w:rsid w:val="00C11F05"/>
    <w:rsid w:val="00C126FB"/>
    <w:rsid w:val="00C12F5A"/>
    <w:rsid w:val="00C134F8"/>
    <w:rsid w:val="00C1452A"/>
    <w:rsid w:val="00C1468E"/>
    <w:rsid w:val="00C14D57"/>
    <w:rsid w:val="00C150C1"/>
    <w:rsid w:val="00C15441"/>
    <w:rsid w:val="00C1576A"/>
    <w:rsid w:val="00C166EC"/>
    <w:rsid w:val="00C16C41"/>
    <w:rsid w:val="00C178FF"/>
    <w:rsid w:val="00C17B74"/>
    <w:rsid w:val="00C2098F"/>
    <w:rsid w:val="00C20F66"/>
    <w:rsid w:val="00C211CE"/>
    <w:rsid w:val="00C21219"/>
    <w:rsid w:val="00C2155E"/>
    <w:rsid w:val="00C2162A"/>
    <w:rsid w:val="00C21AEE"/>
    <w:rsid w:val="00C2210E"/>
    <w:rsid w:val="00C22291"/>
    <w:rsid w:val="00C228D1"/>
    <w:rsid w:val="00C22912"/>
    <w:rsid w:val="00C22C49"/>
    <w:rsid w:val="00C2301A"/>
    <w:rsid w:val="00C23DE1"/>
    <w:rsid w:val="00C23FBE"/>
    <w:rsid w:val="00C2532E"/>
    <w:rsid w:val="00C25569"/>
    <w:rsid w:val="00C25EB3"/>
    <w:rsid w:val="00C26058"/>
    <w:rsid w:val="00C271BF"/>
    <w:rsid w:val="00C27550"/>
    <w:rsid w:val="00C278CF"/>
    <w:rsid w:val="00C27D47"/>
    <w:rsid w:val="00C300D5"/>
    <w:rsid w:val="00C30FA8"/>
    <w:rsid w:val="00C311D3"/>
    <w:rsid w:val="00C31341"/>
    <w:rsid w:val="00C32669"/>
    <w:rsid w:val="00C32765"/>
    <w:rsid w:val="00C33DB5"/>
    <w:rsid w:val="00C341A2"/>
    <w:rsid w:val="00C345A1"/>
    <w:rsid w:val="00C3493D"/>
    <w:rsid w:val="00C34D4C"/>
    <w:rsid w:val="00C35432"/>
    <w:rsid w:val="00C35662"/>
    <w:rsid w:val="00C35929"/>
    <w:rsid w:val="00C35C80"/>
    <w:rsid w:val="00C367A3"/>
    <w:rsid w:val="00C36CF0"/>
    <w:rsid w:val="00C37349"/>
    <w:rsid w:val="00C37468"/>
    <w:rsid w:val="00C3746F"/>
    <w:rsid w:val="00C377C7"/>
    <w:rsid w:val="00C40065"/>
    <w:rsid w:val="00C40E8F"/>
    <w:rsid w:val="00C410BF"/>
    <w:rsid w:val="00C41236"/>
    <w:rsid w:val="00C416A6"/>
    <w:rsid w:val="00C41DA6"/>
    <w:rsid w:val="00C429A5"/>
    <w:rsid w:val="00C433A3"/>
    <w:rsid w:val="00C43D47"/>
    <w:rsid w:val="00C43FC0"/>
    <w:rsid w:val="00C442BA"/>
    <w:rsid w:val="00C44300"/>
    <w:rsid w:val="00C4453C"/>
    <w:rsid w:val="00C445B6"/>
    <w:rsid w:val="00C45057"/>
    <w:rsid w:val="00C45319"/>
    <w:rsid w:val="00C45BC5"/>
    <w:rsid w:val="00C469F3"/>
    <w:rsid w:val="00C46EFC"/>
    <w:rsid w:val="00C4733D"/>
    <w:rsid w:val="00C47853"/>
    <w:rsid w:val="00C47C55"/>
    <w:rsid w:val="00C47D9A"/>
    <w:rsid w:val="00C5006D"/>
    <w:rsid w:val="00C50458"/>
    <w:rsid w:val="00C50923"/>
    <w:rsid w:val="00C511B4"/>
    <w:rsid w:val="00C5125F"/>
    <w:rsid w:val="00C5232E"/>
    <w:rsid w:val="00C52944"/>
    <w:rsid w:val="00C53C41"/>
    <w:rsid w:val="00C5455D"/>
    <w:rsid w:val="00C545C6"/>
    <w:rsid w:val="00C549A9"/>
    <w:rsid w:val="00C54C52"/>
    <w:rsid w:val="00C54DEA"/>
    <w:rsid w:val="00C54EA4"/>
    <w:rsid w:val="00C563F8"/>
    <w:rsid w:val="00C56B52"/>
    <w:rsid w:val="00C57A5A"/>
    <w:rsid w:val="00C60045"/>
    <w:rsid w:val="00C61644"/>
    <w:rsid w:val="00C6233C"/>
    <w:rsid w:val="00C62A73"/>
    <w:rsid w:val="00C62DCF"/>
    <w:rsid w:val="00C63238"/>
    <w:rsid w:val="00C6361C"/>
    <w:rsid w:val="00C6392C"/>
    <w:rsid w:val="00C654E6"/>
    <w:rsid w:val="00C65B48"/>
    <w:rsid w:val="00C6735C"/>
    <w:rsid w:val="00C67787"/>
    <w:rsid w:val="00C67A5E"/>
    <w:rsid w:val="00C67D17"/>
    <w:rsid w:val="00C67EED"/>
    <w:rsid w:val="00C701DF"/>
    <w:rsid w:val="00C709DE"/>
    <w:rsid w:val="00C70B06"/>
    <w:rsid w:val="00C70E29"/>
    <w:rsid w:val="00C71500"/>
    <w:rsid w:val="00C7166B"/>
    <w:rsid w:val="00C71CCE"/>
    <w:rsid w:val="00C71D1E"/>
    <w:rsid w:val="00C71D2A"/>
    <w:rsid w:val="00C72038"/>
    <w:rsid w:val="00C72899"/>
    <w:rsid w:val="00C72BB0"/>
    <w:rsid w:val="00C73841"/>
    <w:rsid w:val="00C73F76"/>
    <w:rsid w:val="00C744A2"/>
    <w:rsid w:val="00C74733"/>
    <w:rsid w:val="00C75261"/>
    <w:rsid w:val="00C753AB"/>
    <w:rsid w:val="00C75935"/>
    <w:rsid w:val="00C75BEE"/>
    <w:rsid w:val="00C76533"/>
    <w:rsid w:val="00C765F0"/>
    <w:rsid w:val="00C7693D"/>
    <w:rsid w:val="00C76969"/>
    <w:rsid w:val="00C76E58"/>
    <w:rsid w:val="00C814C6"/>
    <w:rsid w:val="00C8168F"/>
    <w:rsid w:val="00C816C0"/>
    <w:rsid w:val="00C822D0"/>
    <w:rsid w:val="00C83645"/>
    <w:rsid w:val="00C83771"/>
    <w:rsid w:val="00C84A24"/>
    <w:rsid w:val="00C84A94"/>
    <w:rsid w:val="00C84B28"/>
    <w:rsid w:val="00C851E2"/>
    <w:rsid w:val="00C853EF"/>
    <w:rsid w:val="00C868FD"/>
    <w:rsid w:val="00C8718F"/>
    <w:rsid w:val="00C872C1"/>
    <w:rsid w:val="00C8743B"/>
    <w:rsid w:val="00C90E3F"/>
    <w:rsid w:val="00C91007"/>
    <w:rsid w:val="00C9145A"/>
    <w:rsid w:val="00C91775"/>
    <w:rsid w:val="00C92EBF"/>
    <w:rsid w:val="00C9335E"/>
    <w:rsid w:val="00C93CA0"/>
    <w:rsid w:val="00C95891"/>
    <w:rsid w:val="00C95B7D"/>
    <w:rsid w:val="00C95BB6"/>
    <w:rsid w:val="00C95C35"/>
    <w:rsid w:val="00C96447"/>
    <w:rsid w:val="00C964F6"/>
    <w:rsid w:val="00C970E6"/>
    <w:rsid w:val="00C9711A"/>
    <w:rsid w:val="00C97C9F"/>
    <w:rsid w:val="00CA07AA"/>
    <w:rsid w:val="00CA0D4D"/>
    <w:rsid w:val="00CA145B"/>
    <w:rsid w:val="00CA3591"/>
    <w:rsid w:val="00CA406B"/>
    <w:rsid w:val="00CA47EA"/>
    <w:rsid w:val="00CA4A9D"/>
    <w:rsid w:val="00CA4AB2"/>
    <w:rsid w:val="00CA754E"/>
    <w:rsid w:val="00CA7A56"/>
    <w:rsid w:val="00CA7AE5"/>
    <w:rsid w:val="00CA7CAB"/>
    <w:rsid w:val="00CA7CF1"/>
    <w:rsid w:val="00CB10DA"/>
    <w:rsid w:val="00CB1436"/>
    <w:rsid w:val="00CB24DA"/>
    <w:rsid w:val="00CB259C"/>
    <w:rsid w:val="00CB2831"/>
    <w:rsid w:val="00CB36F5"/>
    <w:rsid w:val="00CB3A41"/>
    <w:rsid w:val="00CB3CBE"/>
    <w:rsid w:val="00CB4547"/>
    <w:rsid w:val="00CB46D4"/>
    <w:rsid w:val="00CB4CF4"/>
    <w:rsid w:val="00CB4F24"/>
    <w:rsid w:val="00CB5AD8"/>
    <w:rsid w:val="00CB60FF"/>
    <w:rsid w:val="00CB6708"/>
    <w:rsid w:val="00CB6950"/>
    <w:rsid w:val="00CB6EBB"/>
    <w:rsid w:val="00CB7028"/>
    <w:rsid w:val="00CB7A3F"/>
    <w:rsid w:val="00CC06CE"/>
    <w:rsid w:val="00CC0CF4"/>
    <w:rsid w:val="00CC1163"/>
    <w:rsid w:val="00CC15D0"/>
    <w:rsid w:val="00CC29DF"/>
    <w:rsid w:val="00CC2CEE"/>
    <w:rsid w:val="00CC3B8D"/>
    <w:rsid w:val="00CC4711"/>
    <w:rsid w:val="00CC4FD4"/>
    <w:rsid w:val="00CC5340"/>
    <w:rsid w:val="00CC5547"/>
    <w:rsid w:val="00CC5B71"/>
    <w:rsid w:val="00CC6054"/>
    <w:rsid w:val="00CC65E9"/>
    <w:rsid w:val="00CC6E41"/>
    <w:rsid w:val="00CC725C"/>
    <w:rsid w:val="00CD07A3"/>
    <w:rsid w:val="00CD0AE0"/>
    <w:rsid w:val="00CD1316"/>
    <w:rsid w:val="00CD17AC"/>
    <w:rsid w:val="00CD2CF8"/>
    <w:rsid w:val="00CD2D0D"/>
    <w:rsid w:val="00CD32A1"/>
    <w:rsid w:val="00CD3951"/>
    <w:rsid w:val="00CD3C81"/>
    <w:rsid w:val="00CD3D74"/>
    <w:rsid w:val="00CD496C"/>
    <w:rsid w:val="00CD49B3"/>
    <w:rsid w:val="00CD4E8F"/>
    <w:rsid w:val="00CD58E0"/>
    <w:rsid w:val="00CD5FB9"/>
    <w:rsid w:val="00CD644D"/>
    <w:rsid w:val="00CD6584"/>
    <w:rsid w:val="00CD662C"/>
    <w:rsid w:val="00CD79FC"/>
    <w:rsid w:val="00CD7C10"/>
    <w:rsid w:val="00CD7DE4"/>
    <w:rsid w:val="00CE00E1"/>
    <w:rsid w:val="00CE0127"/>
    <w:rsid w:val="00CE0297"/>
    <w:rsid w:val="00CE1681"/>
    <w:rsid w:val="00CE1E07"/>
    <w:rsid w:val="00CE25A7"/>
    <w:rsid w:val="00CE2726"/>
    <w:rsid w:val="00CE285E"/>
    <w:rsid w:val="00CE297D"/>
    <w:rsid w:val="00CE2E34"/>
    <w:rsid w:val="00CE319E"/>
    <w:rsid w:val="00CE3638"/>
    <w:rsid w:val="00CE383B"/>
    <w:rsid w:val="00CE44F9"/>
    <w:rsid w:val="00CE4A46"/>
    <w:rsid w:val="00CE4F09"/>
    <w:rsid w:val="00CE5041"/>
    <w:rsid w:val="00CE53E4"/>
    <w:rsid w:val="00CE56FD"/>
    <w:rsid w:val="00CE5FA7"/>
    <w:rsid w:val="00CE62C8"/>
    <w:rsid w:val="00CE633E"/>
    <w:rsid w:val="00CE6731"/>
    <w:rsid w:val="00CE6A52"/>
    <w:rsid w:val="00CE7E3D"/>
    <w:rsid w:val="00CF05CA"/>
    <w:rsid w:val="00CF06DC"/>
    <w:rsid w:val="00CF0B0A"/>
    <w:rsid w:val="00CF0C2E"/>
    <w:rsid w:val="00CF1A46"/>
    <w:rsid w:val="00CF1A6D"/>
    <w:rsid w:val="00CF2F90"/>
    <w:rsid w:val="00CF4178"/>
    <w:rsid w:val="00CF4750"/>
    <w:rsid w:val="00CF4EE7"/>
    <w:rsid w:val="00CF54C1"/>
    <w:rsid w:val="00CF553F"/>
    <w:rsid w:val="00CF5675"/>
    <w:rsid w:val="00CF5FAF"/>
    <w:rsid w:val="00CF600B"/>
    <w:rsid w:val="00CF600F"/>
    <w:rsid w:val="00CF617C"/>
    <w:rsid w:val="00CF6209"/>
    <w:rsid w:val="00CF6289"/>
    <w:rsid w:val="00CF72E5"/>
    <w:rsid w:val="00CF7469"/>
    <w:rsid w:val="00CF74A3"/>
    <w:rsid w:val="00CF7CE3"/>
    <w:rsid w:val="00D0037E"/>
    <w:rsid w:val="00D00EC5"/>
    <w:rsid w:val="00D00F06"/>
    <w:rsid w:val="00D01510"/>
    <w:rsid w:val="00D01729"/>
    <w:rsid w:val="00D02755"/>
    <w:rsid w:val="00D036E5"/>
    <w:rsid w:val="00D03817"/>
    <w:rsid w:val="00D04C91"/>
    <w:rsid w:val="00D0507E"/>
    <w:rsid w:val="00D054A2"/>
    <w:rsid w:val="00D0553F"/>
    <w:rsid w:val="00D05AA3"/>
    <w:rsid w:val="00D05F70"/>
    <w:rsid w:val="00D061EE"/>
    <w:rsid w:val="00D06521"/>
    <w:rsid w:val="00D06C21"/>
    <w:rsid w:val="00D06F54"/>
    <w:rsid w:val="00D07149"/>
    <w:rsid w:val="00D07848"/>
    <w:rsid w:val="00D078B0"/>
    <w:rsid w:val="00D10EB8"/>
    <w:rsid w:val="00D113E5"/>
    <w:rsid w:val="00D11E51"/>
    <w:rsid w:val="00D121D3"/>
    <w:rsid w:val="00D12374"/>
    <w:rsid w:val="00D130A0"/>
    <w:rsid w:val="00D1335C"/>
    <w:rsid w:val="00D13488"/>
    <w:rsid w:val="00D14051"/>
    <w:rsid w:val="00D14148"/>
    <w:rsid w:val="00D144CC"/>
    <w:rsid w:val="00D15326"/>
    <w:rsid w:val="00D154A6"/>
    <w:rsid w:val="00D15B16"/>
    <w:rsid w:val="00D16538"/>
    <w:rsid w:val="00D1667C"/>
    <w:rsid w:val="00D16786"/>
    <w:rsid w:val="00D16D7B"/>
    <w:rsid w:val="00D17596"/>
    <w:rsid w:val="00D17B08"/>
    <w:rsid w:val="00D201D3"/>
    <w:rsid w:val="00D20312"/>
    <w:rsid w:val="00D20828"/>
    <w:rsid w:val="00D2110B"/>
    <w:rsid w:val="00D22594"/>
    <w:rsid w:val="00D228B2"/>
    <w:rsid w:val="00D2302D"/>
    <w:rsid w:val="00D23627"/>
    <w:rsid w:val="00D23E17"/>
    <w:rsid w:val="00D257A0"/>
    <w:rsid w:val="00D260B2"/>
    <w:rsid w:val="00D2628B"/>
    <w:rsid w:val="00D266CE"/>
    <w:rsid w:val="00D266E0"/>
    <w:rsid w:val="00D26BEB"/>
    <w:rsid w:val="00D27ECF"/>
    <w:rsid w:val="00D27F80"/>
    <w:rsid w:val="00D300C0"/>
    <w:rsid w:val="00D301DF"/>
    <w:rsid w:val="00D306E6"/>
    <w:rsid w:val="00D30713"/>
    <w:rsid w:val="00D30E5D"/>
    <w:rsid w:val="00D310C9"/>
    <w:rsid w:val="00D31C68"/>
    <w:rsid w:val="00D326A9"/>
    <w:rsid w:val="00D32935"/>
    <w:rsid w:val="00D32FB5"/>
    <w:rsid w:val="00D33298"/>
    <w:rsid w:val="00D33E11"/>
    <w:rsid w:val="00D35925"/>
    <w:rsid w:val="00D3611E"/>
    <w:rsid w:val="00D364F6"/>
    <w:rsid w:val="00D365F8"/>
    <w:rsid w:val="00D37160"/>
    <w:rsid w:val="00D371B7"/>
    <w:rsid w:val="00D374A7"/>
    <w:rsid w:val="00D37EFC"/>
    <w:rsid w:val="00D37FBA"/>
    <w:rsid w:val="00D40347"/>
    <w:rsid w:val="00D406BE"/>
    <w:rsid w:val="00D40A0C"/>
    <w:rsid w:val="00D4106A"/>
    <w:rsid w:val="00D41383"/>
    <w:rsid w:val="00D41AE1"/>
    <w:rsid w:val="00D41D32"/>
    <w:rsid w:val="00D4201E"/>
    <w:rsid w:val="00D422E5"/>
    <w:rsid w:val="00D42D90"/>
    <w:rsid w:val="00D438AA"/>
    <w:rsid w:val="00D43F13"/>
    <w:rsid w:val="00D44392"/>
    <w:rsid w:val="00D443CF"/>
    <w:rsid w:val="00D44718"/>
    <w:rsid w:val="00D44BC0"/>
    <w:rsid w:val="00D44DD9"/>
    <w:rsid w:val="00D45201"/>
    <w:rsid w:val="00D452EB"/>
    <w:rsid w:val="00D4561D"/>
    <w:rsid w:val="00D45F5C"/>
    <w:rsid w:val="00D46389"/>
    <w:rsid w:val="00D46713"/>
    <w:rsid w:val="00D467C4"/>
    <w:rsid w:val="00D46817"/>
    <w:rsid w:val="00D46988"/>
    <w:rsid w:val="00D46ABB"/>
    <w:rsid w:val="00D46D26"/>
    <w:rsid w:val="00D47D64"/>
    <w:rsid w:val="00D47E38"/>
    <w:rsid w:val="00D50092"/>
    <w:rsid w:val="00D519CA"/>
    <w:rsid w:val="00D51A7B"/>
    <w:rsid w:val="00D51C50"/>
    <w:rsid w:val="00D51E54"/>
    <w:rsid w:val="00D52745"/>
    <w:rsid w:val="00D529EF"/>
    <w:rsid w:val="00D52B35"/>
    <w:rsid w:val="00D5322F"/>
    <w:rsid w:val="00D53FC5"/>
    <w:rsid w:val="00D5479D"/>
    <w:rsid w:val="00D54AB2"/>
    <w:rsid w:val="00D55621"/>
    <w:rsid w:val="00D55708"/>
    <w:rsid w:val="00D5573F"/>
    <w:rsid w:val="00D55B34"/>
    <w:rsid w:val="00D55DFD"/>
    <w:rsid w:val="00D56023"/>
    <w:rsid w:val="00D56133"/>
    <w:rsid w:val="00D5634B"/>
    <w:rsid w:val="00D56982"/>
    <w:rsid w:val="00D56B75"/>
    <w:rsid w:val="00D573BF"/>
    <w:rsid w:val="00D5790C"/>
    <w:rsid w:val="00D57BC5"/>
    <w:rsid w:val="00D6058D"/>
    <w:rsid w:val="00D60688"/>
    <w:rsid w:val="00D60B6B"/>
    <w:rsid w:val="00D6126C"/>
    <w:rsid w:val="00D618F0"/>
    <w:rsid w:val="00D63321"/>
    <w:rsid w:val="00D6341E"/>
    <w:rsid w:val="00D634B1"/>
    <w:rsid w:val="00D63812"/>
    <w:rsid w:val="00D6392F"/>
    <w:rsid w:val="00D63AD7"/>
    <w:rsid w:val="00D6404C"/>
    <w:rsid w:val="00D64B13"/>
    <w:rsid w:val="00D652E4"/>
    <w:rsid w:val="00D65A0C"/>
    <w:rsid w:val="00D67759"/>
    <w:rsid w:val="00D6784A"/>
    <w:rsid w:val="00D679DD"/>
    <w:rsid w:val="00D67AF4"/>
    <w:rsid w:val="00D67D54"/>
    <w:rsid w:val="00D7061C"/>
    <w:rsid w:val="00D70A2F"/>
    <w:rsid w:val="00D71145"/>
    <w:rsid w:val="00D717EE"/>
    <w:rsid w:val="00D720C4"/>
    <w:rsid w:val="00D7407D"/>
    <w:rsid w:val="00D745C2"/>
    <w:rsid w:val="00D75321"/>
    <w:rsid w:val="00D75487"/>
    <w:rsid w:val="00D754DA"/>
    <w:rsid w:val="00D757A6"/>
    <w:rsid w:val="00D75CB4"/>
    <w:rsid w:val="00D7690F"/>
    <w:rsid w:val="00D76A1F"/>
    <w:rsid w:val="00D76A3D"/>
    <w:rsid w:val="00D76D99"/>
    <w:rsid w:val="00D775D9"/>
    <w:rsid w:val="00D7776E"/>
    <w:rsid w:val="00D8208F"/>
    <w:rsid w:val="00D82109"/>
    <w:rsid w:val="00D842DA"/>
    <w:rsid w:val="00D84A57"/>
    <w:rsid w:val="00D85045"/>
    <w:rsid w:val="00D850D5"/>
    <w:rsid w:val="00D85387"/>
    <w:rsid w:val="00D85B97"/>
    <w:rsid w:val="00D85FEF"/>
    <w:rsid w:val="00D8644D"/>
    <w:rsid w:val="00D8671C"/>
    <w:rsid w:val="00D8697A"/>
    <w:rsid w:val="00D86BAA"/>
    <w:rsid w:val="00D876CA"/>
    <w:rsid w:val="00D8778F"/>
    <w:rsid w:val="00D878F5"/>
    <w:rsid w:val="00D87BE4"/>
    <w:rsid w:val="00D87DFC"/>
    <w:rsid w:val="00D901C7"/>
    <w:rsid w:val="00D907E7"/>
    <w:rsid w:val="00D90A75"/>
    <w:rsid w:val="00D92480"/>
    <w:rsid w:val="00D9250A"/>
    <w:rsid w:val="00D92557"/>
    <w:rsid w:val="00D92819"/>
    <w:rsid w:val="00D92FE6"/>
    <w:rsid w:val="00D934B7"/>
    <w:rsid w:val="00D9361B"/>
    <w:rsid w:val="00D94133"/>
    <w:rsid w:val="00D94243"/>
    <w:rsid w:val="00D94F94"/>
    <w:rsid w:val="00D95BBE"/>
    <w:rsid w:val="00D962ED"/>
    <w:rsid w:val="00D963F7"/>
    <w:rsid w:val="00D965DA"/>
    <w:rsid w:val="00D96E08"/>
    <w:rsid w:val="00D972B7"/>
    <w:rsid w:val="00D9746A"/>
    <w:rsid w:val="00D97A63"/>
    <w:rsid w:val="00D97C8A"/>
    <w:rsid w:val="00D97C8F"/>
    <w:rsid w:val="00DA1419"/>
    <w:rsid w:val="00DA1E26"/>
    <w:rsid w:val="00DA27F9"/>
    <w:rsid w:val="00DA2B93"/>
    <w:rsid w:val="00DA2EDC"/>
    <w:rsid w:val="00DA3299"/>
    <w:rsid w:val="00DA3619"/>
    <w:rsid w:val="00DA394A"/>
    <w:rsid w:val="00DA3A96"/>
    <w:rsid w:val="00DA3F5F"/>
    <w:rsid w:val="00DA4445"/>
    <w:rsid w:val="00DA47DF"/>
    <w:rsid w:val="00DA48B1"/>
    <w:rsid w:val="00DA5192"/>
    <w:rsid w:val="00DA6382"/>
    <w:rsid w:val="00DA64BC"/>
    <w:rsid w:val="00DA66A3"/>
    <w:rsid w:val="00DA68DE"/>
    <w:rsid w:val="00DA736E"/>
    <w:rsid w:val="00DA7448"/>
    <w:rsid w:val="00DA7D61"/>
    <w:rsid w:val="00DA7E1C"/>
    <w:rsid w:val="00DB0277"/>
    <w:rsid w:val="00DB03A3"/>
    <w:rsid w:val="00DB1B63"/>
    <w:rsid w:val="00DB1CC6"/>
    <w:rsid w:val="00DB1E5F"/>
    <w:rsid w:val="00DB1F94"/>
    <w:rsid w:val="00DB22DA"/>
    <w:rsid w:val="00DB2E24"/>
    <w:rsid w:val="00DB344C"/>
    <w:rsid w:val="00DB3849"/>
    <w:rsid w:val="00DB3CBD"/>
    <w:rsid w:val="00DB42F5"/>
    <w:rsid w:val="00DB4586"/>
    <w:rsid w:val="00DB4667"/>
    <w:rsid w:val="00DB51D1"/>
    <w:rsid w:val="00DB5458"/>
    <w:rsid w:val="00DB59CD"/>
    <w:rsid w:val="00DB5D68"/>
    <w:rsid w:val="00DB671D"/>
    <w:rsid w:val="00DB6790"/>
    <w:rsid w:val="00DB7140"/>
    <w:rsid w:val="00DB787C"/>
    <w:rsid w:val="00DB7D96"/>
    <w:rsid w:val="00DC0121"/>
    <w:rsid w:val="00DC026A"/>
    <w:rsid w:val="00DC0864"/>
    <w:rsid w:val="00DC10F0"/>
    <w:rsid w:val="00DC172A"/>
    <w:rsid w:val="00DC2071"/>
    <w:rsid w:val="00DC23C6"/>
    <w:rsid w:val="00DC2AD2"/>
    <w:rsid w:val="00DC47A8"/>
    <w:rsid w:val="00DC483E"/>
    <w:rsid w:val="00DC4B49"/>
    <w:rsid w:val="00DC4F8A"/>
    <w:rsid w:val="00DC5013"/>
    <w:rsid w:val="00DC56AB"/>
    <w:rsid w:val="00DC63FE"/>
    <w:rsid w:val="00DC6821"/>
    <w:rsid w:val="00DC6E06"/>
    <w:rsid w:val="00DC702A"/>
    <w:rsid w:val="00DC7200"/>
    <w:rsid w:val="00DC7455"/>
    <w:rsid w:val="00DC78BE"/>
    <w:rsid w:val="00DC7E55"/>
    <w:rsid w:val="00DD0273"/>
    <w:rsid w:val="00DD0456"/>
    <w:rsid w:val="00DD05C5"/>
    <w:rsid w:val="00DD0B8C"/>
    <w:rsid w:val="00DD17A7"/>
    <w:rsid w:val="00DD1D50"/>
    <w:rsid w:val="00DD1D91"/>
    <w:rsid w:val="00DD1F39"/>
    <w:rsid w:val="00DD2228"/>
    <w:rsid w:val="00DD229D"/>
    <w:rsid w:val="00DD2967"/>
    <w:rsid w:val="00DD2DFC"/>
    <w:rsid w:val="00DD2F0B"/>
    <w:rsid w:val="00DD332B"/>
    <w:rsid w:val="00DD336B"/>
    <w:rsid w:val="00DD33FD"/>
    <w:rsid w:val="00DD34B9"/>
    <w:rsid w:val="00DD3AA1"/>
    <w:rsid w:val="00DD4F2E"/>
    <w:rsid w:val="00DD544B"/>
    <w:rsid w:val="00DD5502"/>
    <w:rsid w:val="00DD561A"/>
    <w:rsid w:val="00DD627C"/>
    <w:rsid w:val="00DD6507"/>
    <w:rsid w:val="00DD6BB4"/>
    <w:rsid w:val="00DD7878"/>
    <w:rsid w:val="00DD7A81"/>
    <w:rsid w:val="00DD7BB5"/>
    <w:rsid w:val="00DD7BB9"/>
    <w:rsid w:val="00DD7C18"/>
    <w:rsid w:val="00DE07A6"/>
    <w:rsid w:val="00DE1218"/>
    <w:rsid w:val="00DE17BB"/>
    <w:rsid w:val="00DE180C"/>
    <w:rsid w:val="00DE1CEE"/>
    <w:rsid w:val="00DE240F"/>
    <w:rsid w:val="00DE2E87"/>
    <w:rsid w:val="00DE348F"/>
    <w:rsid w:val="00DE4597"/>
    <w:rsid w:val="00DE46C0"/>
    <w:rsid w:val="00DE4750"/>
    <w:rsid w:val="00DE53C1"/>
    <w:rsid w:val="00DE540B"/>
    <w:rsid w:val="00DE5653"/>
    <w:rsid w:val="00DE6026"/>
    <w:rsid w:val="00DE678B"/>
    <w:rsid w:val="00DE7082"/>
    <w:rsid w:val="00DE78B5"/>
    <w:rsid w:val="00DE7989"/>
    <w:rsid w:val="00DE7ABD"/>
    <w:rsid w:val="00DE7DC2"/>
    <w:rsid w:val="00DF095D"/>
    <w:rsid w:val="00DF0AAD"/>
    <w:rsid w:val="00DF0E49"/>
    <w:rsid w:val="00DF1269"/>
    <w:rsid w:val="00DF12DF"/>
    <w:rsid w:val="00DF1E66"/>
    <w:rsid w:val="00DF245E"/>
    <w:rsid w:val="00DF26F3"/>
    <w:rsid w:val="00DF2FC4"/>
    <w:rsid w:val="00DF3180"/>
    <w:rsid w:val="00DF31DC"/>
    <w:rsid w:val="00DF3DC8"/>
    <w:rsid w:val="00DF4519"/>
    <w:rsid w:val="00DF48BE"/>
    <w:rsid w:val="00DF5232"/>
    <w:rsid w:val="00DF6C49"/>
    <w:rsid w:val="00DF6D8B"/>
    <w:rsid w:val="00DF78DC"/>
    <w:rsid w:val="00DF7A7F"/>
    <w:rsid w:val="00DF7BF7"/>
    <w:rsid w:val="00DF7E0E"/>
    <w:rsid w:val="00E00D88"/>
    <w:rsid w:val="00E015A4"/>
    <w:rsid w:val="00E01A87"/>
    <w:rsid w:val="00E01C83"/>
    <w:rsid w:val="00E01D2D"/>
    <w:rsid w:val="00E01EA9"/>
    <w:rsid w:val="00E02539"/>
    <w:rsid w:val="00E02A15"/>
    <w:rsid w:val="00E0316C"/>
    <w:rsid w:val="00E03918"/>
    <w:rsid w:val="00E0422C"/>
    <w:rsid w:val="00E045AB"/>
    <w:rsid w:val="00E04750"/>
    <w:rsid w:val="00E0478D"/>
    <w:rsid w:val="00E04AE1"/>
    <w:rsid w:val="00E05D98"/>
    <w:rsid w:val="00E0616A"/>
    <w:rsid w:val="00E0758D"/>
    <w:rsid w:val="00E100BD"/>
    <w:rsid w:val="00E100FB"/>
    <w:rsid w:val="00E10346"/>
    <w:rsid w:val="00E114A4"/>
    <w:rsid w:val="00E116DC"/>
    <w:rsid w:val="00E121B9"/>
    <w:rsid w:val="00E12717"/>
    <w:rsid w:val="00E12755"/>
    <w:rsid w:val="00E127D4"/>
    <w:rsid w:val="00E12FE5"/>
    <w:rsid w:val="00E1307C"/>
    <w:rsid w:val="00E13323"/>
    <w:rsid w:val="00E13A03"/>
    <w:rsid w:val="00E13F3B"/>
    <w:rsid w:val="00E14C4A"/>
    <w:rsid w:val="00E14F98"/>
    <w:rsid w:val="00E165E0"/>
    <w:rsid w:val="00E16CFE"/>
    <w:rsid w:val="00E174F1"/>
    <w:rsid w:val="00E1753C"/>
    <w:rsid w:val="00E1797B"/>
    <w:rsid w:val="00E20206"/>
    <w:rsid w:val="00E2091F"/>
    <w:rsid w:val="00E21454"/>
    <w:rsid w:val="00E214DF"/>
    <w:rsid w:val="00E21707"/>
    <w:rsid w:val="00E21E5C"/>
    <w:rsid w:val="00E2264B"/>
    <w:rsid w:val="00E22865"/>
    <w:rsid w:val="00E22930"/>
    <w:rsid w:val="00E240B0"/>
    <w:rsid w:val="00E24DEE"/>
    <w:rsid w:val="00E24F99"/>
    <w:rsid w:val="00E2560A"/>
    <w:rsid w:val="00E25F82"/>
    <w:rsid w:val="00E26358"/>
    <w:rsid w:val="00E26CEE"/>
    <w:rsid w:val="00E27702"/>
    <w:rsid w:val="00E31265"/>
    <w:rsid w:val="00E3132B"/>
    <w:rsid w:val="00E3154D"/>
    <w:rsid w:val="00E318CA"/>
    <w:rsid w:val="00E31A8B"/>
    <w:rsid w:val="00E3226C"/>
    <w:rsid w:val="00E326B7"/>
    <w:rsid w:val="00E32CA0"/>
    <w:rsid w:val="00E34099"/>
    <w:rsid w:val="00E349B8"/>
    <w:rsid w:val="00E34B79"/>
    <w:rsid w:val="00E34CFF"/>
    <w:rsid w:val="00E361BF"/>
    <w:rsid w:val="00E36E4B"/>
    <w:rsid w:val="00E371EE"/>
    <w:rsid w:val="00E375CB"/>
    <w:rsid w:val="00E37AD9"/>
    <w:rsid w:val="00E37BD5"/>
    <w:rsid w:val="00E37C89"/>
    <w:rsid w:val="00E40035"/>
    <w:rsid w:val="00E4019E"/>
    <w:rsid w:val="00E40271"/>
    <w:rsid w:val="00E403FA"/>
    <w:rsid w:val="00E4044D"/>
    <w:rsid w:val="00E4052D"/>
    <w:rsid w:val="00E408DB"/>
    <w:rsid w:val="00E41D41"/>
    <w:rsid w:val="00E41D47"/>
    <w:rsid w:val="00E421B6"/>
    <w:rsid w:val="00E42570"/>
    <w:rsid w:val="00E42785"/>
    <w:rsid w:val="00E4278B"/>
    <w:rsid w:val="00E42F53"/>
    <w:rsid w:val="00E4350B"/>
    <w:rsid w:val="00E44321"/>
    <w:rsid w:val="00E44B2A"/>
    <w:rsid w:val="00E44E2D"/>
    <w:rsid w:val="00E45208"/>
    <w:rsid w:val="00E45FFE"/>
    <w:rsid w:val="00E46794"/>
    <w:rsid w:val="00E469F1"/>
    <w:rsid w:val="00E46A19"/>
    <w:rsid w:val="00E46E16"/>
    <w:rsid w:val="00E47164"/>
    <w:rsid w:val="00E473CF"/>
    <w:rsid w:val="00E47BF0"/>
    <w:rsid w:val="00E47D2D"/>
    <w:rsid w:val="00E5014A"/>
    <w:rsid w:val="00E510F2"/>
    <w:rsid w:val="00E51B6E"/>
    <w:rsid w:val="00E52832"/>
    <w:rsid w:val="00E52B79"/>
    <w:rsid w:val="00E52BCD"/>
    <w:rsid w:val="00E52E8C"/>
    <w:rsid w:val="00E536C7"/>
    <w:rsid w:val="00E53C1B"/>
    <w:rsid w:val="00E53CD1"/>
    <w:rsid w:val="00E53E96"/>
    <w:rsid w:val="00E54895"/>
    <w:rsid w:val="00E54C1F"/>
    <w:rsid w:val="00E5585E"/>
    <w:rsid w:val="00E55BFB"/>
    <w:rsid w:val="00E55E7D"/>
    <w:rsid w:val="00E55ECE"/>
    <w:rsid w:val="00E561B3"/>
    <w:rsid w:val="00E561C8"/>
    <w:rsid w:val="00E5632E"/>
    <w:rsid w:val="00E568B1"/>
    <w:rsid w:val="00E5696D"/>
    <w:rsid w:val="00E57E2D"/>
    <w:rsid w:val="00E6002E"/>
    <w:rsid w:val="00E60455"/>
    <w:rsid w:val="00E61116"/>
    <w:rsid w:val="00E615F5"/>
    <w:rsid w:val="00E61DFD"/>
    <w:rsid w:val="00E61F11"/>
    <w:rsid w:val="00E6208D"/>
    <w:rsid w:val="00E62436"/>
    <w:rsid w:val="00E6289E"/>
    <w:rsid w:val="00E633AC"/>
    <w:rsid w:val="00E636AC"/>
    <w:rsid w:val="00E637B7"/>
    <w:rsid w:val="00E639BF"/>
    <w:rsid w:val="00E644A1"/>
    <w:rsid w:val="00E6467A"/>
    <w:rsid w:val="00E65483"/>
    <w:rsid w:val="00E659CE"/>
    <w:rsid w:val="00E65C31"/>
    <w:rsid w:val="00E65D87"/>
    <w:rsid w:val="00E65E25"/>
    <w:rsid w:val="00E66241"/>
    <w:rsid w:val="00E66796"/>
    <w:rsid w:val="00E667FF"/>
    <w:rsid w:val="00E66D30"/>
    <w:rsid w:val="00E66DA6"/>
    <w:rsid w:val="00E67242"/>
    <w:rsid w:val="00E67623"/>
    <w:rsid w:val="00E708D6"/>
    <w:rsid w:val="00E713FC"/>
    <w:rsid w:val="00E71622"/>
    <w:rsid w:val="00E72B13"/>
    <w:rsid w:val="00E72FA5"/>
    <w:rsid w:val="00E73735"/>
    <w:rsid w:val="00E73D3F"/>
    <w:rsid w:val="00E74046"/>
    <w:rsid w:val="00E74086"/>
    <w:rsid w:val="00E74E84"/>
    <w:rsid w:val="00E74F39"/>
    <w:rsid w:val="00E74FF1"/>
    <w:rsid w:val="00E75614"/>
    <w:rsid w:val="00E75DD6"/>
    <w:rsid w:val="00E75F8A"/>
    <w:rsid w:val="00E775EF"/>
    <w:rsid w:val="00E778A3"/>
    <w:rsid w:val="00E7793D"/>
    <w:rsid w:val="00E804A1"/>
    <w:rsid w:val="00E80965"/>
    <w:rsid w:val="00E80D91"/>
    <w:rsid w:val="00E80F38"/>
    <w:rsid w:val="00E814DE"/>
    <w:rsid w:val="00E82006"/>
    <w:rsid w:val="00E82473"/>
    <w:rsid w:val="00E84303"/>
    <w:rsid w:val="00E8499B"/>
    <w:rsid w:val="00E857C6"/>
    <w:rsid w:val="00E857E5"/>
    <w:rsid w:val="00E85BE6"/>
    <w:rsid w:val="00E86219"/>
    <w:rsid w:val="00E862CA"/>
    <w:rsid w:val="00E869B8"/>
    <w:rsid w:val="00E86AA6"/>
    <w:rsid w:val="00E86B3A"/>
    <w:rsid w:val="00E86CD1"/>
    <w:rsid w:val="00E8716F"/>
    <w:rsid w:val="00E87347"/>
    <w:rsid w:val="00E8735F"/>
    <w:rsid w:val="00E87B70"/>
    <w:rsid w:val="00E87D00"/>
    <w:rsid w:val="00E900D7"/>
    <w:rsid w:val="00E90293"/>
    <w:rsid w:val="00E90BCB"/>
    <w:rsid w:val="00E91246"/>
    <w:rsid w:val="00E91ED9"/>
    <w:rsid w:val="00E92157"/>
    <w:rsid w:val="00E9224E"/>
    <w:rsid w:val="00E92384"/>
    <w:rsid w:val="00E92E05"/>
    <w:rsid w:val="00E934FF"/>
    <w:rsid w:val="00E93DC9"/>
    <w:rsid w:val="00E94133"/>
    <w:rsid w:val="00E941E6"/>
    <w:rsid w:val="00E9445A"/>
    <w:rsid w:val="00E944A3"/>
    <w:rsid w:val="00E946A1"/>
    <w:rsid w:val="00E946D7"/>
    <w:rsid w:val="00E95632"/>
    <w:rsid w:val="00E958E7"/>
    <w:rsid w:val="00E95E97"/>
    <w:rsid w:val="00E96FCD"/>
    <w:rsid w:val="00E97DD1"/>
    <w:rsid w:val="00EA0470"/>
    <w:rsid w:val="00EA0B07"/>
    <w:rsid w:val="00EA1189"/>
    <w:rsid w:val="00EA1F4F"/>
    <w:rsid w:val="00EA24C2"/>
    <w:rsid w:val="00EA2538"/>
    <w:rsid w:val="00EA28A5"/>
    <w:rsid w:val="00EA2B30"/>
    <w:rsid w:val="00EA2FBC"/>
    <w:rsid w:val="00EA3ADF"/>
    <w:rsid w:val="00EA4278"/>
    <w:rsid w:val="00EA471D"/>
    <w:rsid w:val="00EA4EAA"/>
    <w:rsid w:val="00EA51A9"/>
    <w:rsid w:val="00EA5761"/>
    <w:rsid w:val="00EA5795"/>
    <w:rsid w:val="00EA5C7F"/>
    <w:rsid w:val="00EA5D5F"/>
    <w:rsid w:val="00EA66BC"/>
    <w:rsid w:val="00EA7020"/>
    <w:rsid w:val="00EA723E"/>
    <w:rsid w:val="00EB0220"/>
    <w:rsid w:val="00EB0E99"/>
    <w:rsid w:val="00EB1350"/>
    <w:rsid w:val="00EB1B36"/>
    <w:rsid w:val="00EB1C2F"/>
    <w:rsid w:val="00EB23A1"/>
    <w:rsid w:val="00EB25A6"/>
    <w:rsid w:val="00EB2E3F"/>
    <w:rsid w:val="00EB2F3F"/>
    <w:rsid w:val="00EB5176"/>
    <w:rsid w:val="00EB5360"/>
    <w:rsid w:val="00EB5F1C"/>
    <w:rsid w:val="00EB63FD"/>
    <w:rsid w:val="00EB6853"/>
    <w:rsid w:val="00EB68D0"/>
    <w:rsid w:val="00EB6C26"/>
    <w:rsid w:val="00EB762D"/>
    <w:rsid w:val="00EC036C"/>
    <w:rsid w:val="00EC04BF"/>
    <w:rsid w:val="00EC05A0"/>
    <w:rsid w:val="00EC0678"/>
    <w:rsid w:val="00EC07A0"/>
    <w:rsid w:val="00EC1D79"/>
    <w:rsid w:val="00EC1FC5"/>
    <w:rsid w:val="00EC21E3"/>
    <w:rsid w:val="00EC22BE"/>
    <w:rsid w:val="00EC2611"/>
    <w:rsid w:val="00EC2D77"/>
    <w:rsid w:val="00EC4058"/>
    <w:rsid w:val="00EC44B8"/>
    <w:rsid w:val="00EC4514"/>
    <w:rsid w:val="00EC580C"/>
    <w:rsid w:val="00EC62A3"/>
    <w:rsid w:val="00EC6535"/>
    <w:rsid w:val="00EC733A"/>
    <w:rsid w:val="00EC7410"/>
    <w:rsid w:val="00EC7F74"/>
    <w:rsid w:val="00ED0415"/>
    <w:rsid w:val="00ED1032"/>
    <w:rsid w:val="00ED13FA"/>
    <w:rsid w:val="00ED19C0"/>
    <w:rsid w:val="00ED1BCB"/>
    <w:rsid w:val="00ED1BE1"/>
    <w:rsid w:val="00ED1C08"/>
    <w:rsid w:val="00ED1D20"/>
    <w:rsid w:val="00ED1FD6"/>
    <w:rsid w:val="00ED233F"/>
    <w:rsid w:val="00ED2697"/>
    <w:rsid w:val="00ED2B5E"/>
    <w:rsid w:val="00ED423B"/>
    <w:rsid w:val="00ED5996"/>
    <w:rsid w:val="00ED59E5"/>
    <w:rsid w:val="00ED60AB"/>
    <w:rsid w:val="00ED61AC"/>
    <w:rsid w:val="00ED6CD2"/>
    <w:rsid w:val="00EE0512"/>
    <w:rsid w:val="00EE0522"/>
    <w:rsid w:val="00EE0B6F"/>
    <w:rsid w:val="00EE0C95"/>
    <w:rsid w:val="00EE0D31"/>
    <w:rsid w:val="00EE11E3"/>
    <w:rsid w:val="00EE1454"/>
    <w:rsid w:val="00EE1537"/>
    <w:rsid w:val="00EE20AA"/>
    <w:rsid w:val="00EE2ECE"/>
    <w:rsid w:val="00EE345D"/>
    <w:rsid w:val="00EE36CE"/>
    <w:rsid w:val="00EE3A8D"/>
    <w:rsid w:val="00EE40BC"/>
    <w:rsid w:val="00EE4200"/>
    <w:rsid w:val="00EE48C8"/>
    <w:rsid w:val="00EE49E5"/>
    <w:rsid w:val="00EE4FC1"/>
    <w:rsid w:val="00EE5409"/>
    <w:rsid w:val="00EE5A42"/>
    <w:rsid w:val="00EE6132"/>
    <w:rsid w:val="00EE62C5"/>
    <w:rsid w:val="00EE63C9"/>
    <w:rsid w:val="00EE680C"/>
    <w:rsid w:val="00EE6952"/>
    <w:rsid w:val="00EE6FDB"/>
    <w:rsid w:val="00EE7843"/>
    <w:rsid w:val="00EE7FC7"/>
    <w:rsid w:val="00EF038C"/>
    <w:rsid w:val="00EF0949"/>
    <w:rsid w:val="00EF0C0D"/>
    <w:rsid w:val="00EF1664"/>
    <w:rsid w:val="00EF2091"/>
    <w:rsid w:val="00EF2092"/>
    <w:rsid w:val="00EF23F2"/>
    <w:rsid w:val="00EF276A"/>
    <w:rsid w:val="00EF2873"/>
    <w:rsid w:val="00EF2D07"/>
    <w:rsid w:val="00EF2ED3"/>
    <w:rsid w:val="00EF2EE8"/>
    <w:rsid w:val="00EF3FFA"/>
    <w:rsid w:val="00EF41E2"/>
    <w:rsid w:val="00EF455C"/>
    <w:rsid w:val="00EF459A"/>
    <w:rsid w:val="00EF5A80"/>
    <w:rsid w:val="00EF5CD5"/>
    <w:rsid w:val="00EF62DA"/>
    <w:rsid w:val="00EF6C66"/>
    <w:rsid w:val="00EF6E9D"/>
    <w:rsid w:val="00F0040C"/>
    <w:rsid w:val="00F00C59"/>
    <w:rsid w:val="00F0115D"/>
    <w:rsid w:val="00F017B3"/>
    <w:rsid w:val="00F020F2"/>
    <w:rsid w:val="00F023E9"/>
    <w:rsid w:val="00F03162"/>
    <w:rsid w:val="00F0339C"/>
    <w:rsid w:val="00F0351C"/>
    <w:rsid w:val="00F03E21"/>
    <w:rsid w:val="00F04473"/>
    <w:rsid w:val="00F04623"/>
    <w:rsid w:val="00F04763"/>
    <w:rsid w:val="00F04A24"/>
    <w:rsid w:val="00F076EC"/>
    <w:rsid w:val="00F0770F"/>
    <w:rsid w:val="00F07723"/>
    <w:rsid w:val="00F07785"/>
    <w:rsid w:val="00F100D4"/>
    <w:rsid w:val="00F10AB1"/>
    <w:rsid w:val="00F10AE0"/>
    <w:rsid w:val="00F10FB9"/>
    <w:rsid w:val="00F11C5C"/>
    <w:rsid w:val="00F11F63"/>
    <w:rsid w:val="00F12130"/>
    <w:rsid w:val="00F12272"/>
    <w:rsid w:val="00F12380"/>
    <w:rsid w:val="00F1287C"/>
    <w:rsid w:val="00F12B3E"/>
    <w:rsid w:val="00F13061"/>
    <w:rsid w:val="00F13E76"/>
    <w:rsid w:val="00F14793"/>
    <w:rsid w:val="00F14C12"/>
    <w:rsid w:val="00F14C57"/>
    <w:rsid w:val="00F15249"/>
    <w:rsid w:val="00F154BD"/>
    <w:rsid w:val="00F1670D"/>
    <w:rsid w:val="00F16ADA"/>
    <w:rsid w:val="00F17089"/>
    <w:rsid w:val="00F17441"/>
    <w:rsid w:val="00F174CF"/>
    <w:rsid w:val="00F17D79"/>
    <w:rsid w:val="00F200DE"/>
    <w:rsid w:val="00F20165"/>
    <w:rsid w:val="00F208E9"/>
    <w:rsid w:val="00F21377"/>
    <w:rsid w:val="00F21454"/>
    <w:rsid w:val="00F21EB8"/>
    <w:rsid w:val="00F2229B"/>
    <w:rsid w:val="00F22C22"/>
    <w:rsid w:val="00F22C34"/>
    <w:rsid w:val="00F22D19"/>
    <w:rsid w:val="00F22DE2"/>
    <w:rsid w:val="00F236AD"/>
    <w:rsid w:val="00F243EC"/>
    <w:rsid w:val="00F248B9"/>
    <w:rsid w:val="00F252CC"/>
    <w:rsid w:val="00F2550B"/>
    <w:rsid w:val="00F25589"/>
    <w:rsid w:val="00F26BA5"/>
    <w:rsid w:val="00F27323"/>
    <w:rsid w:val="00F27851"/>
    <w:rsid w:val="00F27F91"/>
    <w:rsid w:val="00F30548"/>
    <w:rsid w:val="00F3083E"/>
    <w:rsid w:val="00F30B77"/>
    <w:rsid w:val="00F311A1"/>
    <w:rsid w:val="00F318AB"/>
    <w:rsid w:val="00F31AF6"/>
    <w:rsid w:val="00F32116"/>
    <w:rsid w:val="00F32AE2"/>
    <w:rsid w:val="00F332D9"/>
    <w:rsid w:val="00F337C2"/>
    <w:rsid w:val="00F33819"/>
    <w:rsid w:val="00F33DA5"/>
    <w:rsid w:val="00F342DA"/>
    <w:rsid w:val="00F34443"/>
    <w:rsid w:val="00F34A1A"/>
    <w:rsid w:val="00F34BC5"/>
    <w:rsid w:val="00F34D84"/>
    <w:rsid w:val="00F35392"/>
    <w:rsid w:val="00F35B4E"/>
    <w:rsid w:val="00F36848"/>
    <w:rsid w:val="00F37B0C"/>
    <w:rsid w:val="00F37E2C"/>
    <w:rsid w:val="00F401F0"/>
    <w:rsid w:val="00F4062E"/>
    <w:rsid w:val="00F40AC3"/>
    <w:rsid w:val="00F40D73"/>
    <w:rsid w:val="00F413B2"/>
    <w:rsid w:val="00F41FFA"/>
    <w:rsid w:val="00F42CC5"/>
    <w:rsid w:val="00F42D93"/>
    <w:rsid w:val="00F43419"/>
    <w:rsid w:val="00F4586A"/>
    <w:rsid w:val="00F45BF8"/>
    <w:rsid w:val="00F45EFE"/>
    <w:rsid w:val="00F46173"/>
    <w:rsid w:val="00F461D0"/>
    <w:rsid w:val="00F464E0"/>
    <w:rsid w:val="00F466F3"/>
    <w:rsid w:val="00F478B7"/>
    <w:rsid w:val="00F47A45"/>
    <w:rsid w:val="00F47BCE"/>
    <w:rsid w:val="00F50481"/>
    <w:rsid w:val="00F508DF"/>
    <w:rsid w:val="00F514FD"/>
    <w:rsid w:val="00F51A10"/>
    <w:rsid w:val="00F51AF6"/>
    <w:rsid w:val="00F51D03"/>
    <w:rsid w:val="00F51FF0"/>
    <w:rsid w:val="00F53284"/>
    <w:rsid w:val="00F536A5"/>
    <w:rsid w:val="00F53827"/>
    <w:rsid w:val="00F53BB6"/>
    <w:rsid w:val="00F54961"/>
    <w:rsid w:val="00F550ED"/>
    <w:rsid w:val="00F5531F"/>
    <w:rsid w:val="00F55465"/>
    <w:rsid w:val="00F55571"/>
    <w:rsid w:val="00F5571C"/>
    <w:rsid w:val="00F55740"/>
    <w:rsid w:val="00F5594F"/>
    <w:rsid w:val="00F56056"/>
    <w:rsid w:val="00F5605C"/>
    <w:rsid w:val="00F56D0C"/>
    <w:rsid w:val="00F56DA8"/>
    <w:rsid w:val="00F60039"/>
    <w:rsid w:val="00F60421"/>
    <w:rsid w:val="00F60AA9"/>
    <w:rsid w:val="00F60B61"/>
    <w:rsid w:val="00F60D45"/>
    <w:rsid w:val="00F61AA5"/>
    <w:rsid w:val="00F61CF9"/>
    <w:rsid w:val="00F622F5"/>
    <w:rsid w:val="00F62694"/>
    <w:rsid w:val="00F62A68"/>
    <w:rsid w:val="00F62B1B"/>
    <w:rsid w:val="00F62BC8"/>
    <w:rsid w:val="00F630E9"/>
    <w:rsid w:val="00F63510"/>
    <w:rsid w:val="00F65660"/>
    <w:rsid w:val="00F65F3C"/>
    <w:rsid w:val="00F676C6"/>
    <w:rsid w:val="00F67C8D"/>
    <w:rsid w:val="00F700A1"/>
    <w:rsid w:val="00F70290"/>
    <w:rsid w:val="00F70CE9"/>
    <w:rsid w:val="00F71306"/>
    <w:rsid w:val="00F71692"/>
    <w:rsid w:val="00F71726"/>
    <w:rsid w:val="00F71845"/>
    <w:rsid w:val="00F729B9"/>
    <w:rsid w:val="00F72D3C"/>
    <w:rsid w:val="00F72D76"/>
    <w:rsid w:val="00F7304C"/>
    <w:rsid w:val="00F73BBA"/>
    <w:rsid w:val="00F73DEE"/>
    <w:rsid w:val="00F74689"/>
    <w:rsid w:val="00F74AEC"/>
    <w:rsid w:val="00F75493"/>
    <w:rsid w:val="00F75A55"/>
    <w:rsid w:val="00F761AB"/>
    <w:rsid w:val="00F761FA"/>
    <w:rsid w:val="00F76EB8"/>
    <w:rsid w:val="00F771CD"/>
    <w:rsid w:val="00F779CF"/>
    <w:rsid w:val="00F77B0D"/>
    <w:rsid w:val="00F77E2F"/>
    <w:rsid w:val="00F77EC0"/>
    <w:rsid w:val="00F8072F"/>
    <w:rsid w:val="00F821B8"/>
    <w:rsid w:val="00F82B33"/>
    <w:rsid w:val="00F8321D"/>
    <w:rsid w:val="00F83FB2"/>
    <w:rsid w:val="00F8431C"/>
    <w:rsid w:val="00F848B6"/>
    <w:rsid w:val="00F84EDA"/>
    <w:rsid w:val="00F852A9"/>
    <w:rsid w:val="00F85609"/>
    <w:rsid w:val="00F85AD7"/>
    <w:rsid w:val="00F85B2F"/>
    <w:rsid w:val="00F86279"/>
    <w:rsid w:val="00F8656E"/>
    <w:rsid w:val="00F865BA"/>
    <w:rsid w:val="00F86688"/>
    <w:rsid w:val="00F86B3D"/>
    <w:rsid w:val="00F86E37"/>
    <w:rsid w:val="00F87456"/>
    <w:rsid w:val="00F87479"/>
    <w:rsid w:val="00F875F6"/>
    <w:rsid w:val="00F877DC"/>
    <w:rsid w:val="00F87D5C"/>
    <w:rsid w:val="00F87D9C"/>
    <w:rsid w:val="00F87DFA"/>
    <w:rsid w:val="00F9049C"/>
    <w:rsid w:val="00F90D80"/>
    <w:rsid w:val="00F92186"/>
    <w:rsid w:val="00F927EC"/>
    <w:rsid w:val="00F93126"/>
    <w:rsid w:val="00F932B5"/>
    <w:rsid w:val="00F93B8F"/>
    <w:rsid w:val="00F94047"/>
    <w:rsid w:val="00F940A0"/>
    <w:rsid w:val="00F942C3"/>
    <w:rsid w:val="00F94844"/>
    <w:rsid w:val="00F94CCD"/>
    <w:rsid w:val="00F9510A"/>
    <w:rsid w:val="00F9513C"/>
    <w:rsid w:val="00F958E4"/>
    <w:rsid w:val="00F95C1A"/>
    <w:rsid w:val="00F964CC"/>
    <w:rsid w:val="00F96649"/>
    <w:rsid w:val="00F96EC0"/>
    <w:rsid w:val="00F97933"/>
    <w:rsid w:val="00F97B43"/>
    <w:rsid w:val="00F97D9C"/>
    <w:rsid w:val="00F97FF8"/>
    <w:rsid w:val="00FA0520"/>
    <w:rsid w:val="00FA0A2A"/>
    <w:rsid w:val="00FA0BDD"/>
    <w:rsid w:val="00FA0EA2"/>
    <w:rsid w:val="00FA115B"/>
    <w:rsid w:val="00FA1162"/>
    <w:rsid w:val="00FA137E"/>
    <w:rsid w:val="00FA13C3"/>
    <w:rsid w:val="00FA1F68"/>
    <w:rsid w:val="00FA24D0"/>
    <w:rsid w:val="00FA2D0F"/>
    <w:rsid w:val="00FA2F13"/>
    <w:rsid w:val="00FA3315"/>
    <w:rsid w:val="00FA338C"/>
    <w:rsid w:val="00FA373A"/>
    <w:rsid w:val="00FA3862"/>
    <w:rsid w:val="00FA3CED"/>
    <w:rsid w:val="00FA3D4E"/>
    <w:rsid w:val="00FA3F6A"/>
    <w:rsid w:val="00FA44C1"/>
    <w:rsid w:val="00FA4BDE"/>
    <w:rsid w:val="00FA53BF"/>
    <w:rsid w:val="00FA5EAD"/>
    <w:rsid w:val="00FA5F07"/>
    <w:rsid w:val="00FA5F48"/>
    <w:rsid w:val="00FA6071"/>
    <w:rsid w:val="00FA67AF"/>
    <w:rsid w:val="00FA691D"/>
    <w:rsid w:val="00FA72FB"/>
    <w:rsid w:val="00FA7544"/>
    <w:rsid w:val="00FA762D"/>
    <w:rsid w:val="00FA7BC0"/>
    <w:rsid w:val="00FA7C00"/>
    <w:rsid w:val="00FB000F"/>
    <w:rsid w:val="00FB0099"/>
    <w:rsid w:val="00FB0BEF"/>
    <w:rsid w:val="00FB0D57"/>
    <w:rsid w:val="00FB114C"/>
    <w:rsid w:val="00FB129D"/>
    <w:rsid w:val="00FB1383"/>
    <w:rsid w:val="00FB1A2C"/>
    <w:rsid w:val="00FB1C2C"/>
    <w:rsid w:val="00FB1E70"/>
    <w:rsid w:val="00FB263A"/>
    <w:rsid w:val="00FB2D2A"/>
    <w:rsid w:val="00FB31E4"/>
    <w:rsid w:val="00FB3280"/>
    <w:rsid w:val="00FB3D4D"/>
    <w:rsid w:val="00FB3F64"/>
    <w:rsid w:val="00FB533B"/>
    <w:rsid w:val="00FB62C4"/>
    <w:rsid w:val="00FB7035"/>
    <w:rsid w:val="00FC002C"/>
    <w:rsid w:val="00FC0354"/>
    <w:rsid w:val="00FC0379"/>
    <w:rsid w:val="00FC03F6"/>
    <w:rsid w:val="00FC08B2"/>
    <w:rsid w:val="00FC0998"/>
    <w:rsid w:val="00FC0A60"/>
    <w:rsid w:val="00FC0CEC"/>
    <w:rsid w:val="00FC0D02"/>
    <w:rsid w:val="00FC0ECA"/>
    <w:rsid w:val="00FC15EC"/>
    <w:rsid w:val="00FC21F3"/>
    <w:rsid w:val="00FC2274"/>
    <w:rsid w:val="00FC2607"/>
    <w:rsid w:val="00FC3442"/>
    <w:rsid w:val="00FC381C"/>
    <w:rsid w:val="00FC3912"/>
    <w:rsid w:val="00FC443E"/>
    <w:rsid w:val="00FC4A03"/>
    <w:rsid w:val="00FC507E"/>
    <w:rsid w:val="00FC50C1"/>
    <w:rsid w:val="00FC7184"/>
    <w:rsid w:val="00FC72F6"/>
    <w:rsid w:val="00FC73FD"/>
    <w:rsid w:val="00FC756E"/>
    <w:rsid w:val="00FC75F0"/>
    <w:rsid w:val="00FC7666"/>
    <w:rsid w:val="00FC7948"/>
    <w:rsid w:val="00FC7CF2"/>
    <w:rsid w:val="00FD01B7"/>
    <w:rsid w:val="00FD01F0"/>
    <w:rsid w:val="00FD026E"/>
    <w:rsid w:val="00FD0370"/>
    <w:rsid w:val="00FD11FD"/>
    <w:rsid w:val="00FD1611"/>
    <w:rsid w:val="00FD178F"/>
    <w:rsid w:val="00FD1B1C"/>
    <w:rsid w:val="00FD1B61"/>
    <w:rsid w:val="00FD21CC"/>
    <w:rsid w:val="00FD2A51"/>
    <w:rsid w:val="00FD3EF6"/>
    <w:rsid w:val="00FD50D7"/>
    <w:rsid w:val="00FD51B4"/>
    <w:rsid w:val="00FD5C37"/>
    <w:rsid w:val="00FD5E88"/>
    <w:rsid w:val="00FD61EE"/>
    <w:rsid w:val="00FD62DA"/>
    <w:rsid w:val="00FD69FB"/>
    <w:rsid w:val="00FD6A60"/>
    <w:rsid w:val="00FD6DA8"/>
    <w:rsid w:val="00FD7B48"/>
    <w:rsid w:val="00FE0121"/>
    <w:rsid w:val="00FE0177"/>
    <w:rsid w:val="00FE021F"/>
    <w:rsid w:val="00FE0475"/>
    <w:rsid w:val="00FE049A"/>
    <w:rsid w:val="00FE08A5"/>
    <w:rsid w:val="00FE0D18"/>
    <w:rsid w:val="00FE1318"/>
    <w:rsid w:val="00FE2494"/>
    <w:rsid w:val="00FE285B"/>
    <w:rsid w:val="00FE291A"/>
    <w:rsid w:val="00FE296B"/>
    <w:rsid w:val="00FE2BF2"/>
    <w:rsid w:val="00FE2FE1"/>
    <w:rsid w:val="00FE3881"/>
    <w:rsid w:val="00FE3AB9"/>
    <w:rsid w:val="00FE4570"/>
    <w:rsid w:val="00FE4FBC"/>
    <w:rsid w:val="00FE4FCD"/>
    <w:rsid w:val="00FE5072"/>
    <w:rsid w:val="00FE5FBD"/>
    <w:rsid w:val="00FE6107"/>
    <w:rsid w:val="00FE6175"/>
    <w:rsid w:val="00FE6438"/>
    <w:rsid w:val="00FE6734"/>
    <w:rsid w:val="00FE6799"/>
    <w:rsid w:val="00FE6FBB"/>
    <w:rsid w:val="00FE72E4"/>
    <w:rsid w:val="00FE762B"/>
    <w:rsid w:val="00FE7784"/>
    <w:rsid w:val="00FE7DC5"/>
    <w:rsid w:val="00FF003C"/>
    <w:rsid w:val="00FF08CC"/>
    <w:rsid w:val="00FF0CD3"/>
    <w:rsid w:val="00FF12FB"/>
    <w:rsid w:val="00FF1344"/>
    <w:rsid w:val="00FF1C60"/>
    <w:rsid w:val="00FF1DC7"/>
    <w:rsid w:val="00FF23EC"/>
    <w:rsid w:val="00FF277B"/>
    <w:rsid w:val="00FF2961"/>
    <w:rsid w:val="00FF29AE"/>
    <w:rsid w:val="00FF2CF0"/>
    <w:rsid w:val="00FF2D50"/>
    <w:rsid w:val="00FF2EC3"/>
    <w:rsid w:val="00FF3E32"/>
    <w:rsid w:val="00FF3F13"/>
    <w:rsid w:val="00FF4369"/>
    <w:rsid w:val="00FF529C"/>
    <w:rsid w:val="00FF55CD"/>
    <w:rsid w:val="00FF65FC"/>
    <w:rsid w:val="00FF6907"/>
    <w:rsid w:val="00FF6D27"/>
    <w:rsid w:val="00FF7B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2F52D6A8"/>
  <w15:docId w15:val="{1EB61681-E2F5-4FAA-9A6D-615D03F3E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qFormat="1"/>
    <w:lsdException w:name="List Number" w:semiHidden="1" w:uiPriority="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B114C"/>
    <w:rPr>
      <w:rFonts w:ascii="Times New Roman" w:eastAsia="Times New Roman" w:hAnsi="Times New Roman"/>
      <w:sz w:val="24"/>
      <w:szCs w:val="24"/>
    </w:rPr>
  </w:style>
  <w:style w:type="paragraph" w:styleId="1">
    <w:name w:val="heading 1"/>
    <w:aliases w:val="новая страница,. (1.0),Заголовок к1,Gliederung1,Заголовок А,Заголовок 2-1,Заголовок 1 Знак1,Заголовок А Знак,Заголовок к1 Знак,Gliederung1 Знак,. (1.0) Знак,Заголовок 1 Знак Знак,Заголовок 2-1 Знак,ё,Заголовок 1 Знак1 Знак2,Заголовок 1 Знак2"/>
    <w:basedOn w:val="a0"/>
    <w:next w:val="a0"/>
    <w:link w:val="10"/>
    <w:uiPriority w:val="9"/>
    <w:qFormat/>
    <w:rsid w:val="009E6409"/>
    <w:pPr>
      <w:keepNext/>
      <w:pageBreakBefore/>
      <w:spacing w:after="120"/>
      <w:ind w:left="431" w:hanging="431"/>
      <w:jc w:val="center"/>
      <w:outlineLvl w:val="0"/>
    </w:pPr>
    <w:rPr>
      <w:rFonts w:ascii="Cambria" w:hAnsi="Cambria"/>
      <w:bCs/>
      <w:caps/>
      <w:szCs w:val="28"/>
    </w:rPr>
  </w:style>
  <w:style w:type="paragraph" w:styleId="2">
    <w:name w:val="heading 2"/>
    <w:aliases w:val="Знак2,Знак,Заголовок 2 Знак1,Знак2 Знак,Заголовок 2 Знак Знак,Знак2 Знак Знак,Заголовок 2 Знак2 Знак,Знак2 Знак Знак1 Знак1,Заголовок 2 Знак Знак Знак1,Заголовок 2 Знак1 Знак Знак,Знак2 Знак Знак1 Знак Знак, Знак2 Знак, Знак2, Знак2 , Знак"/>
    <w:basedOn w:val="a0"/>
    <w:next w:val="a0"/>
    <w:link w:val="20"/>
    <w:uiPriority w:val="9"/>
    <w:qFormat/>
    <w:rsid w:val="00285830"/>
    <w:pPr>
      <w:numPr>
        <w:ilvl w:val="1"/>
      </w:numPr>
      <w:spacing w:before="120" w:after="120"/>
      <w:ind w:left="680" w:firstLine="720"/>
      <w:jc w:val="center"/>
      <w:outlineLvl w:val="1"/>
    </w:pPr>
    <w:rPr>
      <w:rFonts w:ascii="Calibri" w:eastAsia="Calibri" w:hAnsi="Calibri" w:cs="Arial"/>
      <w:bCs/>
      <w:iCs/>
      <w:smallCaps/>
      <w:szCs w:val="28"/>
      <w:lang w:eastAsia="en-US"/>
    </w:rPr>
  </w:style>
  <w:style w:type="paragraph" w:styleId="3">
    <w:name w:val="heading 3"/>
    <w:aliases w:val="- 1.1.1,Пункт,- 1.1.11,- 1.1.12,- 1.1.13,- 1.1.14,H3,Caaieiaie 3 Ciae,Çàãîëîâîê 3 Çíàê,Заголовок 3 Знак + 12 пт,не курсив,Междустр.интервал:  полуторн...,Заголовок 3 пункт УГТП,Heading 3 Char,h3"/>
    <w:basedOn w:val="a0"/>
    <w:next w:val="a0"/>
    <w:link w:val="30"/>
    <w:uiPriority w:val="9"/>
    <w:qFormat/>
    <w:rsid w:val="009E6409"/>
    <w:pPr>
      <w:keepNext/>
      <w:keepLines/>
      <w:spacing w:before="200"/>
      <w:outlineLvl w:val="2"/>
    </w:pPr>
    <w:rPr>
      <w:bCs/>
    </w:rPr>
  </w:style>
  <w:style w:type="paragraph" w:styleId="4">
    <w:name w:val="heading 4"/>
    <w:aliases w:val="Заголовок без нумерации,Подпункт,H4,(????.)"/>
    <w:basedOn w:val="a0"/>
    <w:next w:val="a0"/>
    <w:link w:val="40"/>
    <w:uiPriority w:val="9"/>
    <w:qFormat/>
    <w:rsid w:val="009E6409"/>
    <w:pPr>
      <w:keepNext/>
      <w:pageBreakBefore/>
      <w:spacing w:before="200" w:after="120"/>
      <w:ind w:left="431"/>
      <w:outlineLvl w:val="3"/>
    </w:pPr>
    <w:rPr>
      <w:rFonts w:ascii="Cambria" w:hAnsi="Cambria"/>
      <w:bCs/>
      <w:iCs/>
    </w:rPr>
  </w:style>
  <w:style w:type="paragraph" w:styleId="5">
    <w:name w:val="heading 5"/>
    <w:aliases w:val="Block Label,Underline,Block Label1,Block Label2,Block Label3,Block Label11,Block Label21,Block Label4,Block Label12,Block Label22,Block Label5,Block Label13,Block Label23,Block Label6,Block Label7,Block Label8,Block Label9,Block Label10,H5"/>
    <w:basedOn w:val="a0"/>
    <w:next w:val="a0"/>
    <w:link w:val="50"/>
    <w:uiPriority w:val="9"/>
    <w:qFormat/>
    <w:rsid w:val="00A86E41"/>
    <w:pPr>
      <w:tabs>
        <w:tab w:val="num" w:pos="1008"/>
      </w:tabs>
      <w:spacing w:before="240" w:after="60" w:line="360" w:lineRule="auto"/>
      <w:ind w:left="1008" w:hanging="1008"/>
      <w:jc w:val="both"/>
      <w:outlineLvl w:val="4"/>
    </w:pPr>
    <w:rPr>
      <w:rFonts w:ascii="Calibri" w:hAnsi="Calibri"/>
      <w:i/>
      <w:iCs/>
      <w:sz w:val="26"/>
      <w:szCs w:val="26"/>
      <w:lang w:eastAsia="en-US"/>
    </w:rPr>
  </w:style>
  <w:style w:type="paragraph" w:styleId="6">
    <w:name w:val="heading 6"/>
    <w:aliases w:val="Heading 6 Char"/>
    <w:basedOn w:val="a0"/>
    <w:next w:val="a0"/>
    <w:link w:val="60"/>
    <w:uiPriority w:val="9"/>
    <w:qFormat/>
    <w:rsid w:val="00A86E41"/>
    <w:pPr>
      <w:tabs>
        <w:tab w:val="num" w:pos="1152"/>
      </w:tabs>
      <w:spacing w:before="240" w:after="60" w:line="360" w:lineRule="auto"/>
      <w:ind w:left="1152" w:hanging="1152"/>
      <w:jc w:val="both"/>
      <w:outlineLvl w:val="5"/>
    </w:pPr>
    <w:rPr>
      <w:rFonts w:ascii="Calibri" w:hAnsi="Calibri"/>
      <w:sz w:val="22"/>
      <w:szCs w:val="22"/>
      <w:lang w:eastAsia="en-US"/>
    </w:rPr>
  </w:style>
  <w:style w:type="paragraph" w:styleId="7">
    <w:name w:val="heading 7"/>
    <w:basedOn w:val="a0"/>
    <w:next w:val="a0"/>
    <w:link w:val="70"/>
    <w:uiPriority w:val="9"/>
    <w:qFormat/>
    <w:rsid w:val="00A86E41"/>
    <w:pPr>
      <w:tabs>
        <w:tab w:val="num" w:pos="1296"/>
      </w:tabs>
      <w:spacing w:before="240" w:after="60" w:line="360" w:lineRule="auto"/>
      <w:ind w:left="1296" w:hanging="1296"/>
      <w:jc w:val="both"/>
      <w:outlineLvl w:val="6"/>
    </w:pPr>
    <w:rPr>
      <w:rFonts w:ascii="Calibri" w:hAnsi="Calibri"/>
      <w:lang w:eastAsia="en-US"/>
    </w:rPr>
  </w:style>
  <w:style w:type="paragraph" w:styleId="8">
    <w:name w:val="heading 8"/>
    <w:aliases w:val="Знак8, Знак8"/>
    <w:basedOn w:val="a0"/>
    <w:next w:val="a0"/>
    <w:link w:val="80"/>
    <w:uiPriority w:val="9"/>
    <w:qFormat/>
    <w:rsid w:val="00A86E41"/>
    <w:pPr>
      <w:tabs>
        <w:tab w:val="num" w:pos="1440"/>
      </w:tabs>
      <w:spacing w:before="240" w:after="60" w:line="360" w:lineRule="auto"/>
      <w:ind w:left="1440" w:hanging="1440"/>
      <w:jc w:val="both"/>
      <w:outlineLvl w:val="7"/>
    </w:pPr>
    <w:rPr>
      <w:rFonts w:ascii="Calibri" w:hAnsi="Calibri"/>
      <w:i/>
      <w:iCs/>
      <w:lang w:eastAsia="en-US"/>
    </w:rPr>
  </w:style>
  <w:style w:type="paragraph" w:styleId="9">
    <w:name w:val="heading 9"/>
    <w:aliases w:val="Заголовок 90"/>
    <w:basedOn w:val="a0"/>
    <w:next w:val="a0"/>
    <w:link w:val="90"/>
    <w:uiPriority w:val="9"/>
    <w:qFormat/>
    <w:rsid w:val="00A86E41"/>
    <w:pPr>
      <w:tabs>
        <w:tab w:val="num" w:pos="1584"/>
      </w:tabs>
      <w:spacing w:before="240" w:after="60" w:line="360" w:lineRule="auto"/>
      <w:ind w:left="1584" w:hanging="1584"/>
      <w:jc w:val="both"/>
      <w:outlineLvl w:val="8"/>
    </w:pPr>
    <w:rPr>
      <w:rFonts w:ascii="Cambria" w:hAnsi="Cambria"/>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новая страница Знак,. (1.0) Знак1,Заголовок к1 Знак1,Gliederung1 Знак1,Заголовок А Знак1,Заголовок 2-1 Знак1,Заголовок 1 Знак1 Знак,Заголовок А Знак Знак,Заголовок к1 Знак Знак,Gliederung1 Знак Знак,. (1.0) Знак Знак,ё Знак"/>
    <w:link w:val="1"/>
    <w:uiPriority w:val="4"/>
    <w:rsid w:val="009E6409"/>
    <w:rPr>
      <w:rFonts w:ascii="Cambria" w:eastAsia="Times New Roman" w:hAnsi="Cambria" w:cs="Times New Roman"/>
      <w:bCs/>
      <w:caps/>
      <w:sz w:val="24"/>
      <w:szCs w:val="28"/>
      <w:lang w:eastAsia="ru-RU"/>
    </w:rPr>
  </w:style>
  <w:style w:type="character" w:customStyle="1" w:styleId="20">
    <w:name w:val="Заголовок 2 Знак"/>
    <w:aliases w:val="Знак2 Знак1,Знак Знак,Заголовок 2 Знак1 Знак,Знак2 Знак Знак1,Заголовок 2 Знак Знак Знак,Знак2 Знак Знак Знак,Заголовок 2 Знак2 Знак Знак,Знак2 Знак Знак1 Знак1 Знак,Заголовок 2 Знак Знак Знак1 Знак,Заголовок 2 Знак1 Знак Знак Знак"/>
    <w:link w:val="2"/>
    <w:rsid w:val="00285830"/>
    <w:rPr>
      <w:rFonts w:cs="Arial"/>
      <w:bCs/>
      <w:iCs/>
      <w:smallCaps/>
      <w:sz w:val="24"/>
      <w:szCs w:val="28"/>
    </w:rPr>
  </w:style>
  <w:style w:type="character" w:customStyle="1" w:styleId="30">
    <w:name w:val="Заголовок 3 Знак"/>
    <w:aliases w:val="- 1.1.1 Знак,Пункт Знак,- 1.1.11 Знак,- 1.1.12 Знак,- 1.1.13 Знак,- 1.1.14 Знак,H3 Знак,Caaieiaie 3 Ciae Знак,Çàãîëîâîê 3 Çíàê Знак,Заголовок 3 Знак + 12 пт Знак,не курсив Знак,Междустр.интервал:  полуторн... Знак,Heading 3 Char Знак"/>
    <w:link w:val="3"/>
    <w:uiPriority w:val="4"/>
    <w:rsid w:val="009E6409"/>
    <w:rPr>
      <w:rFonts w:ascii="Times New Roman" w:eastAsia="Times New Roman" w:hAnsi="Times New Roman" w:cs="Times New Roman"/>
      <w:bCs/>
      <w:sz w:val="24"/>
      <w:lang w:eastAsia="ru-RU"/>
    </w:rPr>
  </w:style>
  <w:style w:type="paragraph" w:styleId="a4">
    <w:name w:val="Title"/>
    <w:aliases w:val="Название Знак1,Название Знак Знак, Знак9 Знак Знак, Знак9 Знак1, Знак9 Знак, Знак4,Знак9 Знак Знак,Знак9 Знак1,Знак9 Знак,Знак4,Знак9, Знак9"/>
    <w:basedOn w:val="a0"/>
    <w:next w:val="a0"/>
    <w:link w:val="a5"/>
    <w:qFormat/>
    <w:rsid w:val="009E6409"/>
    <w:pPr>
      <w:pBdr>
        <w:bottom w:val="single" w:sz="8" w:space="4" w:color="4F81BD"/>
      </w:pBdr>
      <w:spacing w:after="300"/>
      <w:contextualSpacing/>
    </w:pPr>
    <w:rPr>
      <w:rFonts w:ascii="Cambria" w:hAnsi="Cambria"/>
      <w:color w:val="17365D"/>
      <w:spacing w:val="5"/>
      <w:kern w:val="28"/>
      <w:sz w:val="52"/>
      <w:szCs w:val="52"/>
    </w:rPr>
  </w:style>
  <w:style w:type="character" w:customStyle="1" w:styleId="a5">
    <w:name w:val="Заголовок Знак"/>
    <w:aliases w:val="Название Знак1 Знак,Название Знак Знак Знак, Знак9 Знак Знак Знак, Знак9 Знак1 Знак, Знак9 Знак Знак1, Знак4 Знак,Знак9 Знак Знак Знак,Знак9 Знак1 Знак,Знак9 Знак Знак1,Знак4 Знак,Знак9 Знак2, Знак9 Знак2"/>
    <w:link w:val="a4"/>
    <w:uiPriority w:val="10"/>
    <w:rsid w:val="009E6409"/>
    <w:rPr>
      <w:rFonts w:ascii="Cambria" w:eastAsia="Times New Roman" w:hAnsi="Cambria" w:cs="Times New Roman"/>
      <w:color w:val="17365D"/>
      <w:spacing w:val="5"/>
      <w:kern w:val="28"/>
      <w:sz w:val="52"/>
      <w:szCs w:val="52"/>
      <w:lang w:eastAsia="ru-RU"/>
    </w:rPr>
  </w:style>
  <w:style w:type="character" w:styleId="a6">
    <w:name w:val="Emphasis"/>
    <w:uiPriority w:val="20"/>
    <w:qFormat/>
    <w:rsid w:val="009E6409"/>
    <w:rPr>
      <w:i/>
      <w:iCs/>
    </w:rPr>
  </w:style>
  <w:style w:type="paragraph" w:styleId="21">
    <w:name w:val="toc 2"/>
    <w:basedOn w:val="a0"/>
    <w:next w:val="a0"/>
    <w:autoRedefine/>
    <w:uiPriority w:val="39"/>
    <w:unhideWhenUsed/>
    <w:rsid w:val="00481870"/>
    <w:pPr>
      <w:tabs>
        <w:tab w:val="left" w:pos="880"/>
        <w:tab w:val="right" w:leader="dot" w:pos="9911"/>
      </w:tabs>
      <w:spacing w:after="100"/>
      <w:ind w:left="240"/>
    </w:pPr>
  </w:style>
  <w:style w:type="paragraph" w:styleId="a7">
    <w:name w:val="List Paragraph"/>
    <w:basedOn w:val="a0"/>
    <w:link w:val="a8"/>
    <w:uiPriority w:val="34"/>
    <w:qFormat/>
    <w:rsid w:val="009E6409"/>
    <w:pPr>
      <w:ind w:left="720"/>
      <w:contextualSpacing/>
    </w:pPr>
  </w:style>
  <w:style w:type="paragraph" w:styleId="22">
    <w:name w:val="Quote"/>
    <w:basedOn w:val="a0"/>
    <w:next w:val="a0"/>
    <w:link w:val="23"/>
    <w:uiPriority w:val="29"/>
    <w:qFormat/>
    <w:rsid w:val="009E6409"/>
    <w:rPr>
      <w:i/>
      <w:iCs/>
      <w:color w:val="000000"/>
    </w:rPr>
  </w:style>
  <w:style w:type="character" w:customStyle="1" w:styleId="23">
    <w:name w:val="Цитата 2 Знак"/>
    <w:link w:val="22"/>
    <w:uiPriority w:val="29"/>
    <w:rsid w:val="009E6409"/>
    <w:rPr>
      <w:rFonts w:ascii="Times New Roman" w:eastAsia="Times New Roman" w:hAnsi="Times New Roman"/>
      <w:i/>
      <w:iCs/>
      <w:color w:val="000000"/>
      <w:sz w:val="24"/>
      <w:lang w:eastAsia="ru-RU"/>
    </w:rPr>
  </w:style>
  <w:style w:type="character" w:styleId="a9">
    <w:name w:val="Intense Reference"/>
    <w:uiPriority w:val="32"/>
    <w:qFormat/>
    <w:rsid w:val="009E6409"/>
    <w:rPr>
      <w:b/>
      <w:bCs/>
      <w:smallCaps/>
      <w:color w:val="C0504D"/>
      <w:spacing w:val="5"/>
      <w:u w:val="single"/>
    </w:rPr>
  </w:style>
  <w:style w:type="character" w:styleId="aa">
    <w:name w:val="Book Title"/>
    <w:uiPriority w:val="33"/>
    <w:qFormat/>
    <w:rsid w:val="009E6409"/>
    <w:rPr>
      <w:b/>
      <w:bCs/>
      <w:smallCaps/>
      <w:spacing w:val="5"/>
    </w:rPr>
  </w:style>
  <w:style w:type="paragraph" w:styleId="ab">
    <w:name w:val="List Number"/>
    <w:basedOn w:val="a0"/>
    <w:next w:val="a0"/>
    <w:uiPriority w:val="3"/>
    <w:qFormat/>
    <w:rsid w:val="009E6409"/>
    <w:pPr>
      <w:tabs>
        <w:tab w:val="num" w:pos="360"/>
      </w:tabs>
      <w:contextualSpacing/>
    </w:pPr>
  </w:style>
  <w:style w:type="paragraph" w:styleId="ac">
    <w:name w:val="List Bullet"/>
    <w:basedOn w:val="a0"/>
    <w:next w:val="a0"/>
    <w:uiPriority w:val="2"/>
    <w:qFormat/>
    <w:rsid w:val="009E6409"/>
    <w:pPr>
      <w:tabs>
        <w:tab w:val="num" w:pos="360"/>
      </w:tabs>
      <w:contextualSpacing/>
    </w:pPr>
  </w:style>
  <w:style w:type="character" w:customStyle="1" w:styleId="40">
    <w:name w:val="Заголовок 4 Знак"/>
    <w:aliases w:val="Заголовок без нумерации Знак,Подпункт Знак,H4 Знак,(????.) Знак"/>
    <w:link w:val="4"/>
    <w:uiPriority w:val="4"/>
    <w:rsid w:val="009E6409"/>
    <w:rPr>
      <w:rFonts w:ascii="Cambria" w:eastAsia="Times New Roman" w:hAnsi="Cambria" w:cs="Times New Roman"/>
      <w:bCs/>
      <w:iCs/>
      <w:sz w:val="24"/>
      <w:lang w:eastAsia="ru-RU"/>
    </w:rPr>
  </w:style>
  <w:style w:type="paragraph" w:customStyle="1" w:styleId="ad">
    <w:name w:val="Заголовок без названия"/>
    <w:basedOn w:val="4"/>
    <w:next w:val="4"/>
    <w:link w:val="ae"/>
    <w:qFormat/>
    <w:rsid w:val="009E6409"/>
  </w:style>
  <w:style w:type="character" w:customStyle="1" w:styleId="ae">
    <w:name w:val="Заголовок без названия Знак"/>
    <w:basedOn w:val="40"/>
    <w:link w:val="ad"/>
    <w:rsid w:val="009E6409"/>
    <w:rPr>
      <w:rFonts w:ascii="Cambria" w:eastAsia="Times New Roman" w:hAnsi="Cambria" w:cs="Times New Roman"/>
      <w:bCs/>
      <w:iCs/>
      <w:sz w:val="24"/>
      <w:lang w:eastAsia="ru-RU"/>
    </w:rPr>
  </w:style>
  <w:style w:type="paragraph" w:customStyle="1" w:styleId="af">
    <w:name w:val="заголовок без названия"/>
    <w:basedOn w:val="a0"/>
    <w:next w:val="a0"/>
    <w:qFormat/>
    <w:rsid w:val="006B4A30"/>
    <w:pPr>
      <w:keepNext/>
      <w:pageBreakBefore/>
      <w:spacing w:before="200" w:after="120"/>
      <w:ind w:left="431" w:hanging="431"/>
      <w:jc w:val="center"/>
    </w:pPr>
  </w:style>
  <w:style w:type="paragraph" w:customStyle="1" w:styleId="af0">
    <w:name w:val="Заголовок таблицы"/>
    <w:basedOn w:val="a0"/>
    <w:next w:val="a0"/>
    <w:uiPriority w:val="1"/>
    <w:qFormat/>
    <w:rsid w:val="006B4A30"/>
    <w:pPr>
      <w:keepNext/>
      <w:contextualSpacing/>
      <w:jc w:val="center"/>
    </w:pPr>
  </w:style>
  <w:style w:type="paragraph" w:customStyle="1" w:styleId="af1">
    <w:name w:val="Ячейка таблицы"/>
    <w:basedOn w:val="a0"/>
    <w:next w:val="a0"/>
    <w:qFormat/>
    <w:rsid w:val="006B4A30"/>
    <w:pPr>
      <w:keepNext/>
      <w:keepLines/>
    </w:pPr>
  </w:style>
  <w:style w:type="paragraph" w:styleId="af2">
    <w:name w:val="header"/>
    <w:aliases w:val="??????? ??????????,Верхний колонтитул Знак1 Знак,Верхний колонтитул Знак Знак Знак,Titul,Heder, Знак7,Знак7"/>
    <w:basedOn w:val="a0"/>
    <w:link w:val="af3"/>
    <w:unhideWhenUsed/>
    <w:rsid w:val="00900D78"/>
    <w:pPr>
      <w:tabs>
        <w:tab w:val="center" w:pos="4677"/>
        <w:tab w:val="right" w:pos="9355"/>
      </w:tabs>
    </w:pPr>
  </w:style>
  <w:style w:type="character" w:customStyle="1" w:styleId="af3">
    <w:name w:val="Верхний колонтитул Знак"/>
    <w:aliases w:val="??????? ?????????? Знак,Верхний колонтитул Знак1 Знак Знак,Верхний колонтитул Знак Знак Знак Знак,Titul Знак,Heder Знак, Знак7 Знак,Знак7 Знак"/>
    <w:link w:val="af2"/>
    <w:rsid w:val="00900D78"/>
    <w:rPr>
      <w:rFonts w:ascii="Times New Roman" w:eastAsia="Times New Roman" w:hAnsi="Times New Roman" w:cs="Times New Roman"/>
      <w:sz w:val="24"/>
      <w:szCs w:val="24"/>
      <w:lang w:eastAsia="ru-RU"/>
    </w:rPr>
  </w:style>
  <w:style w:type="paragraph" w:styleId="af4">
    <w:name w:val="footer"/>
    <w:aliases w:val=" Знак Знак Знак"/>
    <w:basedOn w:val="a0"/>
    <w:link w:val="af5"/>
    <w:unhideWhenUsed/>
    <w:rsid w:val="00900D78"/>
    <w:pPr>
      <w:tabs>
        <w:tab w:val="center" w:pos="4677"/>
        <w:tab w:val="right" w:pos="9355"/>
      </w:tabs>
    </w:pPr>
  </w:style>
  <w:style w:type="character" w:customStyle="1" w:styleId="af5">
    <w:name w:val="Нижний колонтитул Знак"/>
    <w:aliases w:val=" Знак Знак Знак Знак"/>
    <w:link w:val="af4"/>
    <w:rsid w:val="00900D78"/>
    <w:rPr>
      <w:rFonts w:ascii="Times New Roman" w:eastAsia="Times New Roman" w:hAnsi="Times New Roman" w:cs="Times New Roman"/>
      <w:sz w:val="24"/>
      <w:szCs w:val="24"/>
      <w:lang w:eastAsia="ru-RU"/>
    </w:rPr>
  </w:style>
  <w:style w:type="paragraph" w:customStyle="1" w:styleId="af6">
    <w:name w:val="Осн. текст"/>
    <w:basedOn w:val="a0"/>
    <w:link w:val="af7"/>
    <w:rsid w:val="00481870"/>
    <w:pPr>
      <w:spacing w:line="360" w:lineRule="auto"/>
      <w:ind w:firstLine="709"/>
      <w:jc w:val="both"/>
    </w:pPr>
  </w:style>
  <w:style w:type="character" w:customStyle="1" w:styleId="af7">
    <w:name w:val="Осн. текст Знак"/>
    <w:link w:val="af6"/>
    <w:locked/>
    <w:rsid w:val="00481870"/>
    <w:rPr>
      <w:rFonts w:ascii="Times New Roman" w:eastAsia="Times New Roman" w:hAnsi="Times New Roman" w:cs="Times New Roman"/>
      <w:sz w:val="24"/>
      <w:szCs w:val="24"/>
      <w:lang w:eastAsia="ru-RU"/>
    </w:rPr>
  </w:style>
  <w:style w:type="paragraph" w:styleId="11">
    <w:name w:val="toc 1"/>
    <w:basedOn w:val="a0"/>
    <w:next w:val="a0"/>
    <w:autoRedefine/>
    <w:uiPriority w:val="39"/>
    <w:rsid w:val="00601EC9"/>
    <w:pPr>
      <w:tabs>
        <w:tab w:val="left" w:pos="0"/>
        <w:tab w:val="left" w:pos="709"/>
        <w:tab w:val="right" w:leader="dot" w:pos="9923"/>
      </w:tabs>
      <w:spacing w:line="360" w:lineRule="auto"/>
      <w:jc w:val="center"/>
    </w:pPr>
    <w:rPr>
      <w:b/>
      <w:noProof/>
      <w:color w:val="000000"/>
    </w:rPr>
  </w:style>
  <w:style w:type="paragraph" w:customStyle="1" w:styleId="af8">
    <w:name w:val="Подчеркнутый"/>
    <w:basedOn w:val="a0"/>
    <w:link w:val="af9"/>
    <w:semiHidden/>
    <w:rsid w:val="00900D78"/>
    <w:pPr>
      <w:spacing w:line="360" w:lineRule="auto"/>
      <w:ind w:firstLine="709"/>
      <w:jc w:val="both"/>
    </w:pPr>
    <w:rPr>
      <w:u w:val="single"/>
    </w:rPr>
  </w:style>
  <w:style w:type="character" w:customStyle="1" w:styleId="af9">
    <w:name w:val="Подчеркнутый Знак"/>
    <w:link w:val="af8"/>
    <w:semiHidden/>
    <w:rsid w:val="00900D78"/>
    <w:rPr>
      <w:rFonts w:ascii="Times New Roman" w:eastAsia="Times New Roman" w:hAnsi="Times New Roman" w:cs="Times New Roman"/>
      <w:sz w:val="24"/>
      <w:szCs w:val="24"/>
      <w:u w:val="single"/>
      <w:lang w:eastAsia="ru-RU"/>
    </w:rPr>
  </w:style>
  <w:style w:type="paragraph" w:customStyle="1" w:styleId="S1">
    <w:name w:val="S_Заголовок 1"/>
    <w:basedOn w:val="1"/>
    <w:rsid w:val="00FB114C"/>
    <w:pPr>
      <w:numPr>
        <w:numId w:val="1"/>
      </w:numPr>
      <w:ind w:left="1134" w:firstLine="0"/>
      <w:jc w:val="left"/>
    </w:pPr>
    <w:rPr>
      <w:b/>
    </w:rPr>
  </w:style>
  <w:style w:type="paragraph" w:customStyle="1" w:styleId="S2">
    <w:name w:val="S_Заголовок 2"/>
    <w:basedOn w:val="2"/>
    <w:rsid w:val="00FB114C"/>
    <w:pPr>
      <w:numPr>
        <w:numId w:val="1"/>
      </w:numPr>
      <w:spacing w:before="0" w:after="0"/>
      <w:jc w:val="both"/>
    </w:pPr>
    <w:rPr>
      <w:rFonts w:ascii="Times New Roman" w:eastAsia="Times New Roman" w:hAnsi="Times New Roman" w:cs="Times New Roman"/>
      <w:b/>
      <w:bCs w:val="0"/>
      <w:iCs w:val="0"/>
      <w:smallCaps w:val="0"/>
      <w:szCs w:val="24"/>
      <w:lang w:eastAsia="ru-RU"/>
    </w:rPr>
  </w:style>
  <w:style w:type="paragraph" w:customStyle="1" w:styleId="S3">
    <w:name w:val="S_Заголовок 3"/>
    <w:basedOn w:val="3"/>
    <w:rsid w:val="00900D78"/>
    <w:pPr>
      <w:keepNext w:val="0"/>
      <w:keepLines w:val="0"/>
      <w:numPr>
        <w:ilvl w:val="2"/>
        <w:numId w:val="1"/>
      </w:numPr>
      <w:spacing w:before="0" w:line="360" w:lineRule="auto"/>
    </w:pPr>
    <w:rPr>
      <w:bCs w:val="0"/>
      <w:u w:val="single"/>
    </w:rPr>
  </w:style>
  <w:style w:type="paragraph" w:customStyle="1" w:styleId="S4">
    <w:name w:val="S_Заголовок 4"/>
    <w:basedOn w:val="4"/>
    <w:rsid w:val="00900D78"/>
    <w:pPr>
      <w:keepNext w:val="0"/>
      <w:pageBreakBefore w:val="0"/>
      <w:numPr>
        <w:ilvl w:val="3"/>
        <w:numId w:val="1"/>
      </w:numPr>
      <w:spacing w:before="0" w:after="0"/>
    </w:pPr>
    <w:rPr>
      <w:rFonts w:ascii="Times New Roman" w:hAnsi="Times New Roman"/>
      <w:bCs w:val="0"/>
      <w:i/>
      <w:iCs w:val="0"/>
    </w:rPr>
  </w:style>
  <w:style w:type="paragraph" w:customStyle="1" w:styleId="S">
    <w:name w:val="S_Маркированный"/>
    <w:basedOn w:val="ac"/>
    <w:link w:val="S0"/>
    <w:rsid w:val="00900D78"/>
    <w:pPr>
      <w:tabs>
        <w:tab w:val="clear" w:pos="360"/>
        <w:tab w:val="num" w:pos="2149"/>
      </w:tabs>
      <w:spacing w:line="360" w:lineRule="auto"/>
      <w:ind w:left="2149" w:hanging="360"/>
      <w:contextualSpacing w:val="0"/>
      <w:jc w:val="both"/>
    </w:pPr>
  </w:style>
  <w:style w:type="paragraph" w:customStyle="1" w:styleId="S5">
    <w:name w:val="S_Обычный"/>
    <w:basedOn w:val="a0"/>
    <w:link w:val="S6"/>
    <w:rsid w:val="00900D78"/>
    <w:pPr>
      <w:spacing w:line="360" w:lineRule="auto"/>
      <w:ind w:firstLine="709"/>
      <w:jc w:val="both"/>
    </w:pPr>
  </w:style>
  <w:style w:type="character" w:customStyle="1" w:styleId="S6">
    <w:name w:val="S_Обычный Знак"/>
    <w:link w:val="S5"/>
    <w:rsid w:val="00900D78"/>
    <w:rPr>
      <w:rFonts w:ascii="Times New Roman" w:eastAsia="Times New Roman" w:hAnsi="Times New Roman" w:cs="Times New Roman"/>
      <w:sz w:val="24"/>
      <w:szCs w:val="24"/>
      <w:lang w:eastAsia="ru-RU"/>
    </w:rPr>
  </w:style>
  <w:style w:type="character" w:customStyle="1" w:styleId="S0">
    <w:name w:val="S_Маркированный Знак Знак"/>
    <w:link w:val="S"/>
    <w:rsid w:val="00900D78"/>
    <w:rPr>
      <w:rFonts w:ascii="Times New Roman" w:eastAsia="Times New Roman" w:hAnsi="Times New Roman" w:cs="Times New Roman"/>
      <w:sz w:val="24"/>
      <w:szCs w:val="24"/>
      <w:lang w:eastAsia="ru-RU"/>
    </w:rPr>
  </w:style>
  <w:style w:type="character" w:styleId="afa">
    <w:name w:val="Hyperlink"/>
    <w:uiPriority w:val="99"/>
    <w:unhideWhenUsed/>
    <w:rsid w:val="00481870"/>
    <w:rPr>
      <w:color w:val="0000FF"/>
      <w:u w:val="single"/>
    </w:rPr>
  </w:style>
  <w:style w:type="paragraph" w:customStyle="1" w:styleId="12">
    <w:name w:val="Стиль1"/>
    <w:basedOn w:val="S1"/>
    <w:qFormat/>
    <w:rsid w:val="00FB114C"/>
  </w:style>
  <w:style w:type="paragraph" w:styleId="afb">
    <w:name w:val="Body Text"/>
    <w:aliases w:val="Табличный,Табличный1,Табличный2,Табличный3,Табличный4,Табличный5,Табличный11,Табличный21,Табличный31,Табличный41,Òàáëè÷íûé,Òàáëè÷íûé1,Òàáëè÷íûé2,Òàáëè÷íûé3,Òàáëè÷íûé4,Òàáëè÷íûé5,Òàáëè÷íûé11,Òàáëè÷íûé21,Òàáëè÷íûé31,Òàáëè÷íûé41,Табличный6"/>
    <w:basedOn w:val="a0"/>
    <w:link w:val="afc"/>
    <w:uiPriority w:val="99"/>
    <w:qFormat/>
    <w:rsid w:val="006E078C"/>
    <w:pPr>
      <w:jc w:val="both"/>
    </w:pPr>
    <w:rPr>
      <w:sz w:val="28"/>
      <w:szCs w:val="20"/>
    </w:rPr>
  </w:style>
  <w:style w:type="character" w:customStyle="1" w:styleId="afc">
    <w:name w:val="Основной текст Знак"/>
    <w:aliases w:val="Табличный Знак,Табличный1 Знак,Табличный2 Знак,Табличный3 Знак,Табличный4 Знак,Табличный5 Знак,Табличный11 Знак,Табличный21 Знак,Табличный31 Знак,Табличный41 Знак,Òàáëè÷íûé Знак,Òàáëè÷íûé1 Знак,Òàáëè÷íûé2 Знак,Òàáëè÷íûé3 Знак"/>
    <w:link w:val="afb"/>
    <w:uiPriority w:val="99"/>
    <w:rsid w:val="006E078C"/>
    <w:rPr>
      <w:rFonts w:ascii="Times New Roman" w:eastAsia="Times New Roman" w:hAnsi="Times New Roman" w:cs="Times New Roman"/>
      <w:sz w:val="28"/>
      <w:szCs w:val="20"/>
    </w:rPr>
  </w:style>
  <w:style w:type="paragraph" w:styleId="24">
    <w:name w:val="Body Text 2"/>
    <w:basedOn w:val="a0"/>
    <w:link w:val="25"/>
    <w:unhideWhenUsed/>
    <w:rsid w:val="0082466D"/>
    <w:pPr>
      <w:spacing w:after="120" w:line="480" w:lineRule="auto"/>
    </w:pPr>
  </w:style>
  <w:style w:type="character" w:customStyle="1" w:styleId="25">
    <w:name w:val="Основной текст 2 Знак"/>
    <w:link w:val="24"/>
    <w:rsid w:val="0082466D"/>
    <w:rPr>
      <w:rFonts w:ascii="Times New Roman" w:eastAsia="Times New Roman" w:hAnsi="Times New Roman"/>
      <w:sz w:val="24"/>
      <w:szCs w:val="24"/>
    </w:rPr>
  </w:style>
  <w:style w:type="paragraph" w:styleId="26">
    <w:name w:val="Body Text Indent 2"/>
    <w:basedOn w:val="a0"/>
    <w:link w:val="27"/>
    <w:uiPriority w:val="99"/>
    <w:unhideWhenUsed/>
    <w:rsid w:val="0082466D"/>
    <w:pPr>
      <w:spacing w:after="120" w:line="480" w:lineRule="auto"/>
      <w:ind w:left="283"/>
    </w:pPr>
  </w:style>
  <w:style w:type="character" w:customStyle="1" w:styleId="27">
    <w:name w:val="Основной текст с отступом 2 Знак"/>
    <w:link w:val="26"/>
    <w:uiPriority w:val="99"/>
    <w:rsid w:val="0082466D"/>
    <w:rPr>
      <w:rFonts w:ascii="Times New Roman" w:eastAsia="Times New Roman" w:hAnsi="Times New Roman"/>
      <w:sz w:val="24"/>
      <w:szCs w:val="24"/>
    </w:rPr>
  </w:style>
  <w:style w:type="paragraph" w:customStyle="1" w:styleId="afd">
    <w:name w:val="Титул"/>
    <w:basedOn w:val="a4"/>
    <w:uiPriority w:val="99"/>
    <w:rsid w:val="0026238E"/>
    <w:pPr>
      <w:pBdr>
        <w:bottom w:val="none" w:sz="0" w:space="0" w:color="auto"/>
      </w:pBdr>
      <w:suppressAutoHyphens/>
      <w:spacing w:after="0"/>
      <w:contextualSpacing w:val="0"/>
      <w:jc w:val="center"/>
    </w:pPr>
    <w:rPr>
      <w:rFonts w:ascii="Arial" w:hAnsi="Arial"/>
      <w:b/>
      <w:color w:val="auto"/>
      <w:spacing w:val="0"/>
      <w:kern w:val="0"/>
      <w:sz w:val="32"/>
      <w:szCs w:val="20"/>
      <w:lang w:eastAsia="en-US"/>
    </w:rPr>
  </w:style>
  <w:style w:type="character" w:customStyle="1" w:styleId="31">
    <w:name w:val="Основной текст (3)"/>
    <w:link w:val="310"/>
    <w:uiPriority w:val="99"/>
    <w:rsid w:val="00376F1D"/>
    <w:rPr>
      <w:rFonts w:ascii="Times New Roman" w:hAnsi="Times New Roman"/>
      <w:i/>
      <w:iCs/>
      <w:sz w:val="22"/>
      <w:szCs w:val="22"/>
      <w:shd w:val="clear" w:color="auto" w:fill="FFFFFF"/>
    </w:rPr>
  </w:style>
  <w:style w:type="character" w:customStyle="1" w:styleId="51">
    <w:name w:val="Основной текст (5)"/>
    <w:link w:val="510"/>
    <w:uiPriority w:val="99"/>
    <w:rsid w:val="00376F1D"/>
    <w:rPr>
      <w:rFonts w:ascii="Times New Roman" w:hAnsi="Times New Roman"/>
      <w:sz w:val="24"/>
      <w:szCs w:val="24"/>
      <w:shd w:val="clear" w:color="auto" w:fill="FFFFFF"/>
    </w:rPr>
  </w:style>
  <w:style w:type="paragraph" w:customStyle="1" w:styleId="310">
    <w:name w:val="Основной текст (3)1"/>
    <w:basedOn w:val="a0"/>
    <w:link w:val="31"/>
    <w:uiPriority w:val="99"/>
    <w:rsid w:val="00376F1D"/>
    <w:pPr>
      <w:shd w:val="clear" w:color="auto" w:fill="FFFFFF"/>
      <w:spacing w:line="240" w:lineRule="atLeast"/>
    </w:pPr>
    <w:rPr>
      <w:rFonts w:eastAsia="Calibri"/>
      <w:i/>
      <w:iCs/>
      <w:sz w:val="22"/>
      <w:szCs w:val="22"/>
    </w:rPr>
  </w:style>
  <w:style w:type="paragraph" w:customStyle="1" w:styleId="510">
    <w:name w:val="Основной текст (5)1"/>
    <w:basedOn w:val="a0"/>
    <w:link w:val="51"/>
    <w:uiPriority w:val="99"/>
    <w:rsid w:val="00376F1D"/>
    <w:pPr>
      <w:shd w:val="clear" w:color="auto" w:fill="FFFFFF"/>
      <w:spacing w:line="274" w:lineRule="exact"/>
      <w:jc w:val="both"/>
    </w:pPr>
    <w:rPr>
      <w:rFonts w:eastAsia="Calibri"/>
    </w:rPr>
  </w:style>
  <w:style w:type="paragraph" w:styleId="afe">
    <w:name w:val="Plain Text"/>
    <w:aliases w:val="Текст Знак2"/>
    <w:basedOn w:val="a0"/>
    <w:link w:val="aff"/>
    <w:rsid w:val="00C511B4"/>
    <w:rPr>
      <w:rFonts w:ascii="Courier New" w:hAnsi="Courier New" w:cs="Arial"/>
      <w:bCs/>
      <w:sz w:val="20"/>
      <w:szCs w:val="20"/>
    </w:rPr>
  </w:style>
  <w:style w:type="character" w:customStyle="1" w:styleId="aff">
    <w:name w:val="Текст Знак"/>
    <w:aliases w:val="Текст Знак2 Знак"/>
    <w:link w:val="afe"/>
    <w:rsid w:val="00C511B4"/>
    <w:rPr>
      <w:rFonts w:ascii="Courier New" w:eastAsia="Times New Roman" w:hAnsi="Courier New" w:cs="Arial"/>
      <w:bCs/>
    </w:rPr>
  </w:style>
  <w:style w:type="paragraph" w:styleId="aff0">
    <w:name w:val="Balloon Text"/>
    <w:basedOn w:val="a0"/>
    <w:link w:val="aff1"/>
    <w:uiPriority w:val="99"/>
    <w:semiHidden/>
    <w:unhideWhenUsed/>
    <w:rsid w:val="008B5CD2"/>
    <w:rPr>
      <w:rFonts w:ascii="Tahoma" w:hAnsi="Tahoma" w:cs="Tahoma"/>
      <w:sz w:val="16"/>
      <w:szCs w:val="16"/>
    </w:rPr>
  </w:style>
  <w:style w:type="character" w:customStyle="1" w:styleId="aff1">
    <w:name w:val="Текст выноски Знак"/>
    <w:link w:val="aff0"/>
    <w:uiPriority w:val="99"/>
    <w:semiHidden/>
    <w:rsid w:val="008B5CD2"/>
    <w:rPr>
      <w:rFonts w:ascii="Tahoma" w:eastAsia="Times New Roman" w:hAnsi="Tahoma" w:cs="Tahoma"/>
      <w:sz w:val="16"/>
      <w:szCs w:val="16"/>
    </w:rPr>
  </w:style>
  <w:style w:type="character" w:customStyle="1" w:styleId="st1">
    <w:name w:val="st1"/>
    <w:rsid w:val="005F216A"/>
  </w:style>
  <w:style w:type="character" w:customStyle="1" w:styleId="apple-converted-space">
    <w:name w:val="apple-converted-space"/>
    <w:rsid w:val="002E68D6"/>
  </w:style>
  <w:style w:type="paragraph" w:styleId="29">
    <w:name w:val="List Continue 2"/>
    <w:basedOn w:val="a0"/>
    <w:uiPriority w:val="99"/>
    <w:unhideWhenUsed/>
    <w:rsid w:val="003925D4"/>
    <w:pPr>
      <w:spacing w:after="120"/>
      <w:ind w:left="566"/>
      <w:contextualSpacing/>
    </w:pPr>
  </w:style>
  <w:style w:type="paragraph" w:customStyle="1" w:styleId="aff2">
    <w:name w:val="Обычный.Нормальный"/>
    <w:link w:val="aff3"/>
    <w:rsid w:val="003925D4"/>
    <w:pPr>
      <w:spacing w:after="120"/>
      <w:ind w:firstLine="720"/>
      <w:jc w:val="both"/>
    </w:pPr>
    <w:rPr>
      <w:rFonts w:ascii="Times New Roman" w:eastAsia="Times New Roman" w:hAnsi="Times New Roman"/>
      <w:sz w:val="24"/>
    </w:rPr>
  </w:style>
  <w:style w:type="character" w:customStyle="1" w:styleId="aff3">
    <w:name w:val="Обычный.Нормальный Знак"/>
    <w:link w:val="aff2"/>
    <w:rsid w:val="003925D4"/>
    <w:rPr>
      <w:rFonts w:ascii="Times New Roman" w:eastAsia="Times New Roman" w:hAnsi="Times New Roman"/>
      <w:sz w:val="24"/>
    </w:rPr>
  </w:style>
  <w:style w:type="paragraph" w:customStyle="1" w:styleId="-">
    <w:name w:val="ТНГП - Основной текст"/>
    <w:basedOn w:val="a0"/>
    <w:link w:val="-0"/>
    <w:autoRedefine/>
    <w:qFormat/>
    <w:rsid w:val="003161F1"/>
    <w:pPr>
      <w:ind w:firstLine="708"/>
      <w:jc w:val="both"/>
    </w:pPr>
    <w:rPr>
      <w:b/>
      <w:bCs/>
    </w:rPr>
  </w:style>
  <w:style w:type="character" w:customStyle="1" w:styleId="-0">
    <w:name w:val="ТНГП - Основной текст Знак"/>
    <w:link w:val="-"/>
    <w:rsid w:val="003161F1"/>
    <w:rPr>
      <w:rFonts w:ascii="Times New Roman" w:eastAsia="Times New Roman" w:hAnsi="Times New Roman"/>
      <w:b/>
      <w:bCs/>
      <w:sz w:val="24"/>
      <w:szCs w:val="24"/>
    </w:rPr>
  </w:style>
  <w:style w:type="character" w:customStyle="1" w:styleId="50">
    <w:name w:val="Заголовок 5 Знак"/>
    <w:aliases w:val="Block Label Знак,Underline Знак,Block Label1 Знак,Block Label2 Знак,Block Label3 Знак,Block Label11 Знак,Block Label21 Знак,Block Label4 Знак,Block Label12 Знак,Block Label22 Знак,Block Label5 Знак,Block Label13 Знак,Block Label23 Знак"/>
    <w:link w:val="5"/>
    <w:uiPriority w:val="9"/>
    <w:semiHidden/>
    <w:rsid w:val="00A86E41"/>
    <w:rPr>
      <w:rFonts w:eastAsia="Times New Roman"/>
      <w:i/>
      <w:iCs/>
      <w:sz w:val="26"/>
      <w:szCs w:val="26"/>
      <w:lang w:eastAsia="en-US"/>
    </w:rPr>
  </w:style>
  <w:style w:type="character" w:customStyle="1" w:styleId="60">
    <w:name w:val="Заголовок 6 Знак"/>
    <w:aliases w:val="Heading 6 Char Знак"/>
    <w:link w:val="6"/>
    <w:uiPriority w:val="9"/>
    <w:semiHidden/>
    <w:rsid w:val="00A86E41"/>
    <w:rPr>
      <w:rFonts w:eastAsia="Times New Roman"/>
      <w:sz w:val="22"/>
      <w:szCs w:val="22"/>
      <w:lang w:eastAsia="en-US"/>
    </w:rPr>
  </w:style>
  <w:style w:type="character" w:customStyle="1" w:styleId="70">
    <w:name w:val="Заголовок 7 Знак"/>
    <w:link w:val="7"/>
    <w:uiPriority w:val="9"/>
    <w:semiHidden/>
    <w:rsid w:val="00A86E41"/>
    <w:rPr>
      <w:rFonts w:eastAsia="Times New Roman"/>
      <w:sz w:val="24"/>
      <w:szCs w:val="24"/>
      <w:lang w:eastAsia="en-US"/>
    </w:rPr>
  </w:style>
  <w:style w:type="character" w:customStyle="1" w:styleId="80">
    <w:name w:val="Заголовок 8 Знак"/>
    <w:aliases w:val="Знак8 Знак, Знак8 Знак"/>
    <w:link w:val="8"/>
    <w:uiPriority w:val="9"/>
    <w:semiHidden/>
    <w:rsid w:val="00A86E41"/>
    <w:rPr>
      <w:rFonts w:eastAsia="Times New Roman"/>
      <w:i/>
      <w:iCs/>
      <w:sz w:val="24"/>
      <w:szCs w:val="24"/>
      <w:lang w:eastAsia="en-US"/>
    </w:rPr>
  </w:style>
  <w:style w:type="character" w:customStyle="1" w:styleId="90">
    <w:name w:val="Заголовок 9 Знак"/>
    <w:aliases w:val="Заголовок 90 Знак"/>
    <w:link w:val="9"/>
    <w:uiPriority w:val="9"/>
    <w:semiHidden/>
    <w:rsid w:val="00A86E41"/>
    <w:rPr>
      <w:rFonts w:ascii="Cambria" w:eastAsia="Times New Roman" w:hAnsi="Cambria"/>
      <w:sz w:val="22"/>
      <w:szCs w:val="22"/>
      <w:lang w:eastAsia="en-US"/>
    </w:rPr>
  </w:style>
  <w:style w:type="paragraph" w:customStyle="1" w:styleId="aff4">
    <w:name w:val="Заголовок статьи"/>
    <w:basedOn w:val="a0"/>
    <w:next w:val="a0"/>
    <w:rsid w:val="00A86E41"/>
    <w:pPr>
      <w:widowControl w:val="0"/>
      <w:autoSpaceDE w:val="0"/>
      <w:autoSpaceDN w:val="0"/>
      <w:adjustRightInd w:val="0"/>
      <w:ind w:left="1612" w:hanging="892"/>
      <w:jc w:val="both"/>
    </w:pPr>
    <w:rPr>
      <w:rFonts w:ascii="Arial" w:hAnsi="Arial" w:cs="Arial"/>
      <w:sz w:val="20"/>
      <w:szCs w:val="20"/>
    </w:rPr>
  </w:style>
  <w:style w:type="paragraph" w:customStyle="1" w:styleId="Text">
    <w:name w:val="Text"/>
    <w:basedOn w:val="a0"/>
    <w:rsid w:val="00A86E41"/>
    <w:pPr>
      <w:spacing w:after="120"/>
    </w:pPr>
    <w:rPr>
      <w:sz w:val="22"/>
      <w:szCs w:val="20"/>
      <w:lang w:val="en-US"/>
    </w:rPr>
  </w:style>
  <w:style w:type="character" w:styleId="aff5">
    <w:name w:val="annotation reference"/>
    <w:uiPriority w:val="99"/>
    <w:semiHidden/>
    <w:unhideWhenUsed/>
    <w:rsid w:val="0009682B"/>
    <w:rPr>
      <w:sz w:val="16"/>
      <w:szCs w:val="16"/>
    </w:rPr>
  </w:style>
  <w:style w:type="paragraph" w:styleId="aff6">
    <w:name w:val="annotation text"/>
    <w:basedOn w:val="a0"/>
    <w:link w:val="aff7"/>
    <w:uiPriority w:val="99"/>
    <w:semiHidden/>
    <w:unhideWhenUsed/>
    <w:rsid w:val="0009682B"/>
    <w:rPr>
      <w:sz w:val="20"/>
      <w:szCs w:val="20"/>
    </w:rPr>
  </w:style>
  <w:style w:type="character" w:customStyle="1" w:styleId="aff7">
    <w:name w:val="Текст примечания Знак"/>
    <w:link w:val="aff6"/>
    <w:uiPriority w:val="99"/>
    <w:semiHidden/>
    <w:rsid w:val="0009682B"/>
    <w:rPr>
      <w:rFonts w:ascii="Times New Roman" w:eastAsia="Times New Roman" w:hAnsi="Times New Roman"/>
    </w:rPr>
  </w:style>
  <w:style w:type="paragraph" w:styleId="aff8">
    <w:name w:val="annotation subject"/>
    <w:basedOn w:val="aff6"/>
    <w:next w:val="aff6"/>
    <w:link w:val="aff9"/>
    <w:uiPriority w:val="99"/>
    <w:semiHidden/>
    <w:unhideWhenUsed/>
    <w:rsid w:val="0009682B"/>
    <w:rPr>
      <w:b/>
      <w:bCs/>
    </w:rPr>
  </w:style>
  <w:style w:type="character" w:customStyle="1" w:styleId="aff9">
    <w:name w:val="Тема примечания Знак"/>
    <w:link w:val="aff8"/>
    <w:uiPriority w:val="99"/>
    <w:semiHidden/>
    <w:rsid w:val="0009682B"/>
    <w:rPr>
      <w:rFonts w:ascii="Times New Roman" w:eastAsia="Times New Roman" w:hAnsi="Times New Roman"/>
      <w:b/>
      <w:bCs/>
    </w:rPr>
  </w:style>
  <w:style w:type="paragraph" w:styleId="affa">
    <w:name w:val="Body Text Indent"/>
    <w:basedOn w:val="a0"/>
    <w:link w:val="affb"/>
    <w:uiPriority w:val="99"/>
    <w:unhideWhenUsed/>
    <w:rsid w:val="00357512"/>
    <w:pPr>
      <w:spacing w:after="120"/>
      <w:ind w:left="283"/>
    </w:pPr>
  </w:style>
  <w:style w:type="character" w:customStyle="1" w:styleId="affb">
    <w:name w:val="Основной текст с отступом Знак"/>
    <w:link w:val="affa"/>
    <w:uiPriority w:val="99"/>
    <w:rsid w:val="00357512"/>
    <w:rPr>
      <w:rFonts w:ascii="Times New Roman" w:eastAsia="Times New Roman" w:hAnsi="Times New Roman"/>
      <w:sz w:val="24"/>
      <w:szCs w:val="24"/>
    </w:rPr>
  </w:style>
  <w:style w:type="character" w:styleId="affc">
    <w:name w:val="Strong"/>
    <w:uiPriority w:val="22"/>
    <w:qFormat/>
    <w:rsid w:val="00604E6F"/>
    <w:rPr>
      <w:b/>
      <w:bCs/>
    </w:rPr>
  </w:style>
  <w:style w:type="paragraph" w:styleId="32">
    <w:name w:val="Body Text 3"/>
    <w:basedOn w:val="a0"/>
    <w:link w:val="311"/>
    <w:rsid w:val="00B147FC"/>
    <w:pPr>
      <w:spacing w:after="120" w:line="360" w:lineRule="auto"/>
      <w:ind w:firstLine="709"/>
      <w:jc w:val="both"/>
    </w:pPr>
    <w:rPr>
      <w:rFonts w:ascii="Arial" w:eastAsia="Calibri" w:hAnsi="Arial"/>
      <w:sz w:val="16"/>
      <w:szCs w:val="16"/>
      <w:lang w:eastAsia="en-US"/>
    </w:rPr>
  </w:style>
  <w:style w:type="character" w:customStyle="1" w:styleId="33">
    <w:name w:val="Основной текст 3 Знак"/>
    <w:uiPriority w:val="99"/>
    <w:semiHidden/>
    <w:rsid w:val="00B147FC"/>
    <w:rPr>
      <w:rFonts w:ascii="Times New Roman" w:eastAsia="Times New Roman" w:hAnsi="Times New Roman"/>
      <w:sz w:val="16"/>
      <w:szCs w:val="16"/>
    </w:rPr>
  </w:style>
  <w:style w:type="character" w:customStyle="1" w:styleId="311">
    <w:name w:val="Основной текст 3 Знак1"/>
    <w:link w:val="32"/>
    <w:rsid w:val="00B147FC"/>
    <w:rPr>
      <w:rFonts w:ascii="Arial" w:hAnsi="Arial"/>
      <w:sz w:val="16"/>
      <w:szCs w:val="16"/>
      <w:lang w:eastAsia="en-US"/>
    </w:rPr>
  </w:style>
  <w:style w:type="numbering" w:customStyle="1" w:styleId="28">
    <w:name w:val="Стиль28"/>
    <w:rsid w:val="001C5657"/>
    <w:pPr>
      <w:numPr>
        <w:numId w:val="2"/>
      </w:numPr>
    </w:pPr>
  </w:style>
  <w:style w:type="paragraph" w:customStyle="1" w:styleId="affd">
    <w:name w:val="основной текст"/>
    <w:basedOn w:val="a0"/>
    <w:link w:val="affe"/>
    <w:rsid w:val="002243D5"/>
    <w:pPr>
      <w:spacing w:after="120"/>
      <w:ind w:firstLine="851"/>
      <w:jc w:val="both"/>
    </w:pPr>
    <w:rPr>
      <w:rFonts w:ascii="Arial" w:hAnsi="Arial"/>
      <w:sz w:val="28"/>
      <w:szCs w:val="20"/>
    </w:rPr>
  </w:style>
  <w:style w:type="character" w:customStyle="1" w:styleId="affe">
    <w:name w:val="основной текст Знак"/>
    <w:link w:val="affd"/>
    <w:rsid w:val="002243D5"/>
    <w:rPr>
      <w:rFonts w:ascii="Arial" w:eastAsia="Times New Roman" w:hAnsi="Arial"/>
      <w:sz w:val="28"/>
    </w:rPr>
  </w:style>
  <w:style w:type="paragraph" w:customStyle="1" w:styleId="afff">
    <w:name w:val="Обычный Т"/>
    <w:basedOn w:val="a0"/>
    <w:link w:val="afff0"/>
    <w:semiHidden/>
    <w:rsid w:val="00FD61EE"/>
    <w:pPr>
      <w:widowControl w:val="0"/>
      <w:spacing w:before="60" w:after="60"/>
      <w:contextualSpacing/>
    </w:pPr>
    <w:rPr>
      <w:rFonts w:ascii="Arial" w:hAnsi="Arial"/>
      <w:sz w:val="22"/>
      <w:szCs w:val="20"/>
    </w:rPr>
  </w:style>
  <w:style w:type="character" w:customStyle="1" w:styleId="afff0">
    <w:name w:val="Обычный Т Знак"/>
    <w:link w:val="afff"/>
    <w:semiHidden/>
    <w:rsid w:val="00FD61EE"/>
    <w:rPr>
      <w:rFonts w:ascii="Arial" w:eastAsia="Times New Roman" w:hAnsi="Arial"/>
      <w:sz w:val="22"/>
    </w:rPr>
  </w:style>
  <w:style w:type="character" w:styleId="afff1">
    <w:name w:val="line number"/>
    <w:uiPriority w:val="99"/>
    <w:semiHidden/>
    <w:unhideWhenUsed/>
    <w:rsid w:val="002E2FB6"/>
  </w:style>
  <w:style w:type="paragraph" w:styleId="afff2">
    <w:name w:val="TOC Heading"/>
    <w:basedOn w:val="1"/>
    <w:next w:val="a0"/>
    <w:uiPriority w:val="39"/>
    <w:qFormat/>
    <w:rsid w:val="000C6981"/>
    <w:pPr>
      <w:keepLines/>
      <w:pageBreakBefore w:val="0"/>
      <w:spacing w:before="480" w:after="0" w:line="276" w:lineRule="auto"/>
      <w:ind w:left="0" w:firstLine="0"/>
      <w:jc w:val="left"/>
      <w:outlineLvl w:val="9"/>
    </w:pPr>
    <w:rPr>
      <w:b/>
      <w:caps w:val="0"/>
      <w:color w:val="365F91"/>
      <w:sz w:val="28"/>
    </w:rPr>
  </w:style>
  <w:style w:type="paragraph" w:customStyle="1" w:styleId="ConsPlusNonformat">
    <w:name w:val="ConsPlusNonformat"/>
    <w:rsid w:val="00603532"/>
    <w:pPr>
      <w:widowControl w:val="0"/>
      <w:autoSpaceDE w:val="0"/>
      <w:autoSpaceDN w:val="0"/>
      <w:adjustRightInd w:val="0"/>
    </w:pPr>
    <w:rPr>
      <w:rFonts w:ascii="Courier New" w:eastAsia="Times New Roman" w:hAnsi="Courier New" w:cs="Courier New"/>
    </w:rPr>
  </w:style>
  <w:style w:type="paragraph" w:customStyle="1" w:styleId="120">
    <w:name w:val="Нормальный 12"/>
    <w:basedOn w:val="a0"/>
    <w:link w:val="121"/>
    <w:rsid w:val="00576232"/>
    <w:pPr>
      <w:spacing w:line="360" w:lineRule="auto"/>
      <w:jc w:val="both"/>
    </w:pPr>
    <w:rPr>
      <w:szCs w:val="20"/>
    </w:rPr>
  </w:style>
  <w:style w:type="character" w:customStyle="1" w:styleId="121">
    <w:name w:val="Нормальный 12 Знак"/>
    <w:link w:val="120"/>
    <w:locked/>
    <w:rsid w:val="00576232"/>
    <w:rPr>
      <w:rFonts w:ascii="Times New Roman" w:eastAsia="Times New Roman" w:hAnsi="Times New Roman"/>
      <w:sz w:val="24"/>
    </w:rPr>
  </w:style>
  <w:style w:type="paragraph" w:customStyle="1" w:styleId="txtrep">
    <w:name w:val="txt_rep"/>
    <w:basedOn w:val="a0"/>
    <w:qFormat/>
    <w:rsid w:val="00D443CF"/>
    <w:pPr>
      <w:spacing w:line="360" w:lineRule="auto"/>
      <w:ind w:firstLine="709"/>
      <w:jc w:val="both"/>
    </w:pPr>
    <w:rPr>
      <w:color w:val="000000"/>
    </w:rPr>
  </w:style>
  <w:style w:type="paragraph" w:customStyle="1" w:styleId="210">
    <w:name w:val="Основной текст 21"/>
    <w:aliases w:val="Body Text 2"/>
    <w:basedOn w:val="a0"/>
    <w:link w:val="211"/>
    <w:rsid w:val="00541AC9"/>
    <w:pPr>
      <w:suppressAutoHyphens/>
      <w:jc w:val="center"/>
    </w:pPr>
    <w:rPr>
      <w:szCs w:val="20"/>
      <w:lang w:eastAsia="ar-SA"/>
    </w:rPr>
  </w:style>
  <w:style w:type="character" w:customStyle="1" w:styleId="211">
    <w:name w:val="Основной текст 21 Знак"/>
    <w:link w:val="210"/>
    <w:locked/>
    <w:rsid w:val="00541AC9"/>
    <w:rPr>
      <w:rFonts w:ascii="Times New Roman" w:eastAsia="Times New Roman" w:hAnsi="Times New Roman"/>
      <w:sz w:val="24"/>
      <w:lang w:eastAsia="ar-SA"/>
    </w:rPr>
  </w:style>
  <w:style w:type="character" w:customStyle="1" w:styleId="a8">
    <w:name w:val="Абзац списка Знак"/>
    <w:link w:val="a7"/>
    <w:uiPriority w:val="34"/>
    <w:rsid w:val="009D6EA6"/>
    <w:rPr>
      <w:rFonts w:ascii="Times New Roman" w:eastAsia="Times New Roman" w:hAnsi="Times New Roman"/>
      <w:sz w:val="24"/>
      <w:szCs w:val="24"/>
    </w:rPr>
  </w:style>
  <w:style w:type="character" w:customStyle="1" w:styleId="2a">
    <w:name w:val="Основной текст (2)"/>
    <w:rsid w:val="009D6EA6"/>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Arial10pt">
    <w:name w:val="Основной текст (2) + Arial;10 pt"/>
    <w:rsid w:val="009D6EA6"/>
    <w:rPr>
      <w:rFonts w:ascii="Arial" w:eastAsia="Arial" w:hAnsi="Arial" w:cs="Arial"/>
      <w:b w:val="0"/>
      <w:bCs w:val="0"/>
      <w:i w:val="0"/>
      <w:iCs w:val="0"/>
      <w:smallCaps w:val="0"/>
      <w:strike w:val="0"/>
      <w:color w:val="000000"/>
      <w:spacing w:val="0"/>
      <w:w w:val="100"/>
      <w:position w:val="0"/>
      <w:sz w:val="20"/>
      <w:szCs w:val="20"/>
      <w:u w:val="none"/>
      <w:lang w:val="ru-RU" w:eastAsia="ru-RU" w:bidi="ru-RU"/>
    </w:rPr>
  </w:style>
  <w:style w:type="character" w:customStyle="1" w:styleId="2b">
    <w:name w:val="Основной текст (2)_"/>
    <w:rsid w:val="00506B43"/>
    <w:rPr>
      <w:rFonts w:ascii="Times New Roman" w:eastAsia="Times New Roman" w:hAnsi="Times New Roman" w:cs="Times New Roman"/>
      <w:b w:val="0"/>
      <w:bCs w:val="0"/>
      <w:i w:val="0"/>
      <w:iCs w:val="0"/>
      <w:smallCaps w:val="0"/>
      <w:strike w:val="0"/>
      <w:u w:val="none"/>
    </w:rPr>
  </w:style>
  <w:style w:type="character" w:customStyle="1" w:styleId="2c">
    <w:name w:val="Основной текст (2) + Курсив"/>
    <w:rsid w:val="00506B43"/>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91">
    <w:name w:val="Основной текст (9)_"/>
    <w:link w:val="92"/>
    <w:rsid w:val="00506B43"/>
    <w:rPr>
      <w:rFonts w:ascii="Arial" w:eastAsia="Arial" w:hAnsi="Arial" w:cs="Arial"/>
      <w:sz w:val="16"/>
      <w:szCs w:val="16"/>
      <w:shd w:val="clear" w:color="auto" w:fill="FFFFFF"/>
    </w:rPr>
  </w:style>
  <w:style w:type="paragraph" w:customStyle="1" w:styleId="92">
    <w:name w:val="Основной текст (9)"/>
    <w:basedOn w:val="a0"/>
    <w:link w:val="91"/>
    <w:rsid w:val="00506B43"/>
    <w:pPr>
      <w:widowControl w:val="0"/>
      <w:shd w:val="clear" w:color="auto" w:fill="FFFFFF"/>
      <w:spacing w:line="272" w:lineRule="exact"/>
      <w:jc w:val="both"/>
    </w:pPr>
    <w:rPr>
      <w:rFonts w:ascii="Arial" w:eastAsia="Arial" w:hAnsi="Arial" w:cs="Arial"/>
      <w:sz w:val="16"/>
      <w:szCs w:val="16"/>
    </w:rPr>
  </w:style>
  <w:style w:type="paragraph" w:customStyle="1" w:styleId="afff3">
    <w:name w:val="Абзац ненумерованный"/>
    <w:basedOn w:val="a0"/>
    <w:link w:val="afff4"/>
    <w:autoRedefine/>
    <w:rsid w:val="00A36714"/>
    <w:pPr>
      <w:tabs>
        <w:tab w:val="right" w:leader="dot" w:pos="8789"/>
      </w:tabs>
      <w:spacing w:before="240" w:line="360" w:lineRule="auto"/>
      <w:ind w:firstLine="709"/>
      <w:contextualSpacing/>
      <w:jc w:val="both"/>
    </w:pPr>
    <w:rPr>
      <w:rFonts w:ascii="Arial" w:hAnsi="Arial" w:cs="Arial"/>
      <w:sz w:val="22"/>
      <w:szCs w:val="22"/>
    </w:rPr>
  </w:style>
  <w:style w:type="character" w:customStyle="1" w:styleId="afff4">
    <w:name w:val="Абзац ненумерованный Знак"/>
    <w:basedOn w:val="a1"/>
    <w:link w:val="afff3"/>
    <w:rsid w:val="00A36714"/>
    <w:rPr>
      <w:rFonts w:ascii="Arial" w:eastAsia="Times New Roman" w:hAnsi="Arial" w:cs="Arial"/>
      <w:sz w:val="22"/>
      <w:szCs w:val="22"/>
    </w:rPr>
  </w:style>
  <w:style w:type="paragraph" w:customStyle="1" w:styleId="a">
    <w:name w:val="Номер таблицы"/>
    <w:basedOn w:val="affa"/>
    <w:link w:val="afff5"/>
    <w:rsid w:val="00325B76"/>
    <w:pPr>
      <w:numPr>
        <w:numId w:val="8"/>
      </w:numPr>
      <w:spacing w:after="0" w:line="360" w:lineRule="auto"/>
      <w:jc w:val="right"/>
    </w:pPr>
    <w:rPr>
      <w:rFonts w:ascii="Arial" w:hAnsi="Arial"/>
      <w:sz w:val="22"/>
      <w:szCs w:val="20"/>
    </w:rPr>
  </w:style>
  <w:style w:type="character" w:customStyle="1" w:styleId="afff5">
    <w:name w:val="Номер таблицы Знак"/>
    <w:basedOn w:val="a1"/>
    <w:link w:val="a"/>
    <w:rsid w:val="00325B76"/>
    <w:rPr>
      <w:rFonts w:ascii="Arial" w:eastAsia="Times New Roman" w:hAnsi="Arial"/>
      <w:sz w:val="22"/>
    </w:rPr>
  </w:style>
  <w:style w:type="character" w:customStyle="1" w:styleId="FontStyle168">
    <w:name w:val="Font Style168"/>
    <w:basedOn w:val="a1"/>
    <w:uiPriority w:val="99"/>
    <w:rsid w:val="00325B76"/>
    <w:rPr>
      <w:rFonts w:ascii="Times New Roman" w:hAnsi="Times New Roman" w:cs="Times New Roman"/>
      <w:sz w:val="26"/>
      <w:szCs w:val="26"/>
    </w:rPr>
  </w:style>
  <w:style w:type="paragraph" w:customStyle="1" w:styleId="Style71">
    <w:name w:val="Style71"/>
    <w:basedOn w:val="a0"/>
    <w:uiPriority w:val="99"/>
    <w:rsid w:val="00325B76"/>
    <w:pPr>
      <w:widowControl w:val="0"/>
      <w:autoSpaceDE w:val="0"/>
      <w:autoSpaceDN w:val="0"/>
      <w:adjustRightInd w:val="0"/>
      <w:spacing w:line="274" w:lineRule="exact"/>
      <w:jc w:val="center"/>
    </w:pPr>
  </w:style>
  <w:style w:type="paragraph" w:customStyle="1" w:styleId="Style101">
    <w:name w:val="Style101"/>
    <w:basedOn w:val="a0"/>
    <w:uiPriority w:val="99"/>
    <w:rsid w:val="00325B76"/>
    <w:pPr>
      <w:widowControl w:val="0"/>
      <w:autoSpaceDE w:val="0"/>
      <w:autoSpaceDN w:val="0"/>
      <w:adjustRightInd w:val="0"/>
    </w:pPr>
  </w:style>
  <w:style w:type="character" w:customStyle="1" w:styleId="FontStyle213">
    <w:name w:val="Font Style213"/>
    <w:basedOn w:val="a1"/>
    <w:uiPriority w:val="99"/>
    <w:rsid w:val="00325B76"/>
    <w:rPr>
      <w:rFonts w:ascii="Times New Roman" w:hAnsi="Times New Roman" w:cs="Times New Roman"/>
      <w:sz w:val="22"/>
      <w:szCs w:val="22"/>
    </w:rPr>
  </w:style>
  <w:style w:type="paragraph" w:customStyle="1" w:styleId="IG">
    <w:name w:val="Обычный_IG"/>
    <w:basedOn w:val="a0"/>
    <w:rsid w:val="00325B76"/>
    <w:pPr>
      <w:spacing w:line="360" w:lineRule="auto"/>
      <w:ind w:firstLine="709"/>
      <w:jc w:val="both"/>
    </w:pPr>
    <w:rPr>
      <w:sz w:val="28"/>
      <w:szCs w:val="28"/>
    </w:rPr>
  </w:style>
  <w:style w:type="paragraph" w:customStyle="1" w:styleId="Style54">
    <w:name w:val="Style54"/>
    <w:basedOn w:val="a0"/>
    <w:uiPriority w:val="99"/>
    <w:rsid w:val="00325B76"/>
    <w:pPr>
      <w:widowControl w:val="0"/>
      <w:autoSpaceDE w:val="0"/>
      <w:autoSpaceDN w:val="0"/>
      <w:adjustRightInd w:val="0"/>
      <w:jc w:val="center"/>
    </w:pPr>
  </w:style>
  <w:style w:type="paragraph" w:customStyle="1" w:styleId="Style57">
    <w:name w:val="Style57"/>
    <w:basedOn w:val="a0"/>
    <w:uiPriority w:val="99"/>
    <w:rsid w:val="00325B76"/>
    <w:pPr>
      <w:widowControl w:val="0"/>
      <w:autoSpaceDE w:val="0"/>
      <w:autoSpaceDN w:val="0"/>
      <w:adjustRightInd w:val="0"/>
    </w:pPr>
  </w:style>
  <w:style w:type="paragraph" w:customStyle="1" w:styleId="afff6">
    <w:name w:val="Текст таблицы"/>
    <w:basedOn w:val="a0"/>
    <w:rsid w:val="00325B76"/>
    <w:pPr>
      <w:tabs>
        <w:tab w:val="left" w:pos="709"/>
      </w:tabs>
      <w:jc w:val="center"/>
    </w:pPr>
    <w:rPr>
      <w:rFonts w:ascii="Times New Roman CYR" w:hAnsi="Times New Roman CYR"/>
      <w:sz w:val="20"/>
      <w:szCs w:val="20"/>
    </w:rPr>
  </w:style>
  <w:style w:type="paragraph" w:customStyle="1" w:styleId="Dtext">
    <w:name w:val="Dtext"/>
    <w:basedOn w:val="afb"/>
    <w:rsid w:val="00325B76"/>
    <w:pPr>
      <w:spacing w:line="360" w:lineRule="auto"/>
      <w:ind w:firstLine="720"/>
    </w:pPr>
    <w:rPr>
      <w:sz w:val="26"/>
      <w:lang w:val="en-US"/>
    </w:rPr>
  </w:style>
  <w:style w:type="paragraph" w:customStyle="1" w:styleId="0">
    <w:name w:val="Текст0"/>
    <w:basedOn w:val="a0"/>
    <w:rsid w:val="00325B76"/>
    <w:pPr>
      <w:tabs>
        <w:tab w:val="left" w:pos="567"/>
      </w:tabs>
      <w:ind w:firstLine="709"/>
      <w:jc w:val="both"/>
    </w:pPr>
    <w:rPr>
      <w:szCs w:val="20"/>
    </w:rPr>
  </w:style>
  <w:style w:type="paragraph" w:customStyle="1" w:styleId="afff7">
    <w:name w:val="Таблрис"/>
    <w:basedOn w:val="a0"/>
    <w:rsid w:val="00325B76"/>
    <w:pPr>
      <w:jc w:val="center"/>
    </w:pPr>
  </w:style>
  <w:style w:type="paragraph" w:styleId="afff8">
    <w:name w:val="No Spacing"/>
    <w:link w:val="afff9"/>
    <w:uiPriority w:val="1"/>
    <w:qFormat/>
    <w:rsid w:val="00B75CB0"/>
    <w:rPr>
      <w:rFonts w:ascii="Arial" w:eastAsia="Times New Roman" w:hAnsi="Arial"/>
      <w:sz w:val="22"/>
    </w:rPr>
  </w:style>
  <w:style w:type="character" w:customStyle="1" w:styleId="afff9">
    <w:name w:val="Без интервала Знак"/>
    <w:basedOn w:val="a1"/>
    <w:link w:val="afff8"/>
    <w:uiPriority w:val="1"/>
    <w:rsid w:val="00B75CB0"/>
    <w:rPr>
      <w:rFonts w:ascii="Arial" w:eastAsia="Times New Roman" w:hAnsi="Arial"/>
      <w:sz w:val="22"/>
    </w:rPr>
  </w:style>
  <w:style w:type="table" w:styleId="afffa">
    <w:name w:val="Table Grid"/>
    <w:basedOn w:val="a2"/>
    <w:uiPriority w:val="59"/>
    <w:rsid w:val="00B22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FollowedHyperlink"/>
    <w:basedOn w:val="a1"/>
    <w:uiPriority w:val="99"/>
    <w:semiHidden/>
    <w:unhideWhenUsed/>
    <w:rsid w:val="00C71500"/>
    <w:rPr>
      <w:color w:val="800080"/>
      <w:u w:val="single"/>
    </w:rPr>
  </w:style>
  <w:style w:type="paragraph" w:customStyle="1" w:styleId="msonormal0">
    <w:name w:val="msonormal"/>
    <w:basedOn w:val="a0"/>
    <w:rsid w:val="00C71500"/>
    <w:pPr>
      <w:spacing w:before="100" w:beforeAutospacing="1" w:after="100" w:afterAutospacing="1"/>
    </w:pPr>
  </w:style>
  <w:style w:type="paragraph" w:styleId="93">
    <w:name w:val="toc 9"/>
    <w:basedOn w:val="a0"/>
    <w:next w:val="a0"/>
    <w:autoRedefine/>
    <w:uiPriority w:val="39"/>
    <w:semiHidden/>
    <w:unhideWhenUsed/>
    <w:rsid w:val="00F17089"/>
    <w:pPr>
      <w:spacing w:after="100"/>
      <w:ind w:left="1920"/>
    </w:pPr>
  </w:style>
  <w:style w:type="paragraph" w:customStyle="1" w:styleId="afffc">
    <w:name w:val="Обычн. текст"/>
    <w:basedOn w:val="a7"/>
    <w:qFormat/>
    <w:rsid w:val="005E07C8"/>
    <w:pPr>
      <w:spacing w:line="360" w:lineRule="auto"/>
      <w:ind w:left="0" w:right="170" w:firstLine="709"/>
      <w:jc w:val="both"/>
    </w:pPr>
  </w:style>
  <w:style w:type="paragraph" w:customStyle="1" w:styleId="afffd">
    <w:name w:val="текст"/>
    <w:link w:val="afffe"/>
    <w:qFormat/>
    <w:rsid w:val="007A45C4"/>
    <w:pPr>
      <w:spacing w:line="276" w:lineRule="auto"/>
      <w:ind w:firstLine="851"/>
      <w:jc w:val="both"/>
    </w:pPr>
    <w:rPr>
      <w:rFonts w:ascii="Arial" w:eastAsia="Times New Roman" w:hAnsi="Arial"/>
      <w:sz w:val="24"/>
    </w:rPr>
  </w:style>
  <w:style w:type="character" w:customStyle="1" w:styleId="afffe">
    <w:name w:val="текст Знак"/>
    <w:link w:val="afffd"/>
    <w:rsid w:val="007A45C4"/>
    <w:rPr>
      <w:rFonts w:ascii="Arial" w:eastAsia="Times New Roman" w:hAnsi="Arial"/>
      <w:sz w:val="24"/>
    </w:rPr>
  </w:style>
  <w:style w:type="paragraph" w:styleId="affff">
    <w:name w:val="Block Text"/>
    <w:basedOn w:val="a0"/>
    <w:rsid w:val="007A45C4"/>
    <w:pPr>
      <w:ind w:left="284" w:right="284" w:firstLine="720"/>
    </w:pPr>
    <w:rPr>
      <w:szCs w:val="20"/>
    </w:rPr>
  </w:style>
  <w:style w:type="numbering" w:customStyle="1" w:styleId="216">
    <w:name w:val="Стиль216"/>
    <w:rsid w:val="00F848B6"/>
    <w:pPr>
      <w:numPr>
        <w:numId w:val="29"/>
      </w:numPr>
    </w:pPr>
  </w:style>
  <w:style w:type="character" w:styleId="affff0">
    <w:name w:val="page number"/>
    <w:basedOn w:val="a1"/>
    <w:rsid w:val="006A4619"/>
  </w:style>
  <w:style w:type="character" w:customStyle="1" w:styleId="52">
    <w:name w:val="Основной текст (5)_"/>
    <w:rsid w:val="002E60DF"/>
    <w:rPr>
      <w:sz w:val="23"/>
      <w:szCs w:val="23"/>
      <w:shd w:val="clear" w:color="auto" w:fill="FFFFFF"/>
    </w:rPr>
  </w:style>
  <w:style w:type="paragraph" w:customStyle="1" w:styleId="13">
    <w:name w:val="1"/>
    <w:basedOn w:val="a0"/>
    <w:link w:val="14"/>
    <w:qFormat/>
    <w:rsid w:val="005911D1"/>
    <w:pPr>
      <w:spacing w:line="360" w:lineRule="auto"/>
      <w:ind w:left="284" w:right="284" w:firstLine="709"/>
      <w:jc w:val="both"/>
    </w:pPr>
    <w:rPr>
      <w:rFonts w:ascii="Arial" w:hAnsi="Arial"/>
      <w:sz w:val="22"/>
      <w:szCs w:val="20"/>
    </w:rPr>
  </w:style>
  <w:style w:type="character" w:customStyle="1" w:styleId="14">
    <w:name w:val="1 Знак"/>
    <w:aliases w:val="OG Heading 2 Знак1,- 1 Знак"/>
    <w:basedOn w:val="a1"/>
    <w:link w:val="13"/>
    <w:rsid w:val="005911D1"/>
    <w:rPr>
      <w:rFonts w:ascii="Arial" w:eastAsia="Times New Roman" w:hAnsi="Arial"/>
      <w:sz w:val="22"/>
    </w:rPr>
  </w:style>
  <w:style w:type="paragraph" w:customStyle="1" w:styleId="affff1">
    <w:name w:val="Стиль Пояснительная записка + Черный"/>
    <w:basedOn w:val="a0"/>
    <w:rsid w:val="00A40B3E"/>
    <w:pPr>
      <w:spacing w:line="360" w:lineRule="auto"/>
      <w:ind w:firstLine="902"/>
      <w:jc w:val="both"/>
    </w:pPr>
    <w:rPr>
      <w:rFonts w:ascii="Arial" w:hAnsi="Arial" w:cs="Arial"/>
      <w:color w:val="000000"/>
    </w:rPr>
  </w:style>
  <w:style w:type="paragraph" w:styleId="71">
    <w:name w:val="toc 7"/>
    <w:basedOn w:val="a0"/>
    <w:next w:val="a0"/>
    <w:autoRedefine/>
    <w:uiPriority w:val="39"/>
    <w:semiHidden/>
    <w:unhideWhenUsed/>
    <w:rsid w:val="001670FF"/>
    <w:pPr>
      <w:spacing w:after="100"/>
      <w:ind w:left="1440"/>
    </w:pPr>
  </w:style>
  <w:style w:type="paragraph" w:customStyle="1" w:styleId="140">
    <w:name w:val="Нормальный 14"/>
    <w:basedOn w:val="a0"/>
    <w:rsid w:val="001670FF"/>
    <w:pPr>
      <w:spacing w:line="360" w:lineRule="auto"/>
      <w:ind w:firstLine="720"/>
      <w:jc w:val="both"/>
    </w:pPr>
    <w:rPr>
      <w:sz w:val="28"/>
      <w:szCs w:val="20"/>
    </w:rPr>
  </w:style>
  <w:style w:type="paragraph" w:customStyle="1" w:styleId="15">
    <w:name w:val="Знак Знак Знак Знак Знак Знак1"/>
    <w:basedOn w:val="a0"/>
    <w:rsid w:val="0047642C"/>
    <w:pPr>
      <w:tabs>
        <w:tab w:val="num" w:pos="360"/>
      </w:tabs>
      <w:spacing w:after="160" w:line="240" w:lineRule="exac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25816">
      <w:bodyDiv w:val="1"/>
      <w:marLeft w:val="0"/>
      <w:marRight w:val="0"/>
      <w:marTop w:val="0"/>
      <w:marBottom w:val="0"/>
      <w:divBdr>
        <w:top w:val="none" w:sz="0" w:space="0" w:color="auto"/>
        <w:left w:val="none" w:sz="0" w:space="0" w:color="auto"/>
        <w:bottom w:val="none" w:sz="0" w:space="0" w:color="auto"/>
        <w:right w:val="none" w:sz="0" w:space="0" w:color="auto"/>
      </w:divBdr>
    </w:div>
    <w:div w:id="54400329">
      <w:bodyDiv w:val="1"/>
      <w:marLeft w:val="0"/>
      <w:marRight w:val="0"/>
      <w:marTop w:val="0"/>
      <w:marBottom w:val="0"/>
      <w:divBdr>
        <w:top w:val="none" w:sz="0" w:space="0" w:color="auto"/>
        <w:left w:val="none" w:sz="0" w:space="0" w:color="auto"/>
        <w:bottom w:val="none" w:sz="0" w:space="0" w:color="auto"/>
        <w:right w:val="none" w:sz="0" w:space="0" w:color="auto"/>
      </w:divBdr>
    </w:div>
    <w:div w:id="122509140">
      <w:bodyDiv w:val="1"/>
      <w:marLeft w:val="0"/>
      <w:marRight w:val="0"/>
      <w:marTop w:val="0"/>
      <w:marBottom w:val="0"/>
      <w:divBdr>
        <w:top w:val="none" w:sz="0" w:space="0" w:color="auto"/>
        <w:left w:val="none" w:sz="0" w:space="0" w:color="auto"/>
        <w:bottom w:val="none" w:sz="0" w:space="0" w:color="auto"/>
        <w:right w:val="none" w:sz="0" w:space="0" w:color="auto"/>
      </w:divBdr>
    </w:div>
    <w:div w:id="122816694">
      <w:bodyDiv w:val="1"/>
      <w:marLeft w:val="0"/>
      <w:marRight w:val="0"/>
      <w:marTop w:val="0"/>
      <w:marBottom w:val="0"/>
      <w:divBdr>
        <w:top w:val="none" w:sz="0" w:space="0" w:color="auto"/>
        <w:left w:val="none" w:sz="0" w:space="0" w:color="auto"/>
        <w:bottom w:val="none" w:sz="0" w:space="0" w:color="auto"/>
        <w:right w:val="none" w:sz="0" w:space="0" w:color="auto"/>
      </w:divBdr>
    </w:div>
    <w:div w:id="166285820">
      <w:bodyDiv w:val="1"/>
      <w:marLeft w:val="0"/>
      <w:marRight w:val="0"/>
      <w:marTop w:val="0"/>
      <w:marBottom w:val="0"/>
      <w:divBdr>
        <w:top w:val="none" w:sz="0" w:space="0" w:color="auto"/>
        <w:left w:val="none" w:sz="0" w:space="0" w:color="auto"/>
        <w:bottom w:val="none" w:sz="0" w:space="0" w:color="auto"/>
        <w:right w:val="none" w:sz="0" w:space="0" w:color="auto"/>
      </w:divBdr>
    </w:div>
    <w:div w:id="198395420">
      <w:bodyDiv w:val="1"/>
      <w:marLeft w:val="0"/>
      <w:marRight w:val="0"/>
      <w:marTop w:val="0"/>
      <w:marBottom w:val="0"/>
      <w:divBdr>
        <w:top w:val="none" w:sz="0" w:space="0" w:color="auto"/>
        <w:left w:val="none" w:sz="0" w:space="0" w:color="auto"/>
        <w:bottom w:val="none" w:sz="0" w:space="0" w:color="auto"/>
        <w:right w:val="none" w:sz="0" w:space="0" w:color="auto"/>
      </w:divBdr>
    </w:div>
    <w:div w:id="235212372">
      <w:bodyDiv w:val="1"/>
      <w:marLeft w:val="0"/>
      <w:marRight w:val="0"/>
      <w:marTop w:val="0"/>
      <w:marBottom w:val="0"/>
      <w:divBdr>
        <w:top w:val="none" w:sz="0" w:space="0" w:color="auto"/>
        <w:left w:val="none" w:sz="0" w:space="0" w:color="auto"/>
        <w:bottom w:val="none" w:sz="0" w:space="0" w:color="auto"/>
        <w:right w:val="none" w:sz="0" w:space="0" w:color="auto"/>
      </w:divBdr>
    </w:div>
    <w:div w:id="251084002">
      <w:bodyDiv w:val="1"/>
      <w:marLeft w:val="0"/>
      <w:marRight w:val="0"/>
      <w:marTop w:val="0"/>
      <w:marBottom w:val="0"/>
      <w:divBdr>
        <w:top w:val="none" w:sz="0" w:space="0" w:color="auto"/>
        <w:left w:val="none" w:sz="0" w:space="0" w:color="auto"/>
        <w:bottom w:val="none" w:sz="0" w:space="0" w:color="auto"/>
        <w:right w:val="none" w:sz="0" w:space="0" w:color="auto"/>
      </w:divBdr>
    </w:div>
    <w:div w:id="262153838">
      <w:bodyDiv w:val="1"/>
      <w:marLeft w:val="0"/>
      <w:marRight w:val="0"/>
      <w:marTop w:val="0"/>
      <w:marBottom w:val="0"/>
      <w:divBdr>
        <w:top w:val="none" w:sz="0" w:space="0" w:color="auto"/>
        <w:left w:val="none" w:sz="0" w:space="0" w:color="auto"/>
        <w:bottom w:val="none" w:sz="0" w:space="0" w:color="auto"/>
        <w:right w:val="none" w:sz="0" w:space="0" w:color="auto"/>
      </w:divBdr>
    </w:div>
    <w:div w:id="389349656">
      <w:bodyDiv w:val="1"/>
      <w:marLeft w:val="0"/>
      <w:marRight w:val="0"/>
      <w:marTop w:val="0"/>
      <w:marBottom w:val="0"/>
      <w:divBdr>
        <w:top w:val="none" w:sz="0" w:space="0" w:color="auto"/>
        <w:left w:val="none" w:sz="0" w:space="0" w:color="auto"/>
        <w:bottom w:val="none" w:sz="0" w:space="0" w:color="auto"/>
        <w:right w:val="none" w:sz="0" w:space="0" w:color="auto"/>
      </w:divBdr>
    </w:div>
    <w:div w:id="401149299">
      <w:bodyDiv w:val="1"/>
      <w:marLeft w:val="0"/>
      <w:marRight w:val="0"/>
      <w:marTop w:val="0"/>
      <w:marBottom w:val="0"/>
      <w:divBdr>
        <w:top w:val="none" w:sz="0" w:space="0" w:color="auto"/>
        <w:left w:val="none" w:sz="0" w:space="0" w:color="auto"/>
        <w:bottom w:val="none" w:sz="0" w:space="0" w:color="auto"/>
        <w:right w:val="none" w:sz="0" w:space="0" w:color="auto"/>
      </w:divBdr>
    </w:div>
    <w:div w:id="435948793">
      <w:bodyDiv w:val="1"/>
      <w:marLeft w:val="0"/>
      <w:marRight w:val="0"/>
      <w:marTop w:val="0"/>
      <w:marBottom w:val="0"/>
      <w:divBdr>
        <w:top w:val="none" w:sz="0" w:space="0" w:color="auto"/>
        <w:left w:val="none" w:sz="0" w:space="0" w:color="auto"/>
        <w:bottom w:val="none" w:sz="0" w:space="0" w:color="auto"/>
        <w:right w:val="none" w:sz="0" w:space="0" w:color="auto"/>
      </w:divBdr>
    </w:div>
    <w:div w:id="480385820">
      <w:bodyDiv w:val="1"/>
      <w:marLeft w:val="0"/>
      <w:marRight w:val="0"/>
      <w:marTop w:val="0"/>
      <w:marBottom w:val="0"/>
      <w:divBdr>
        <w:top w:val="none" w:sz="0" w:space="0" w:color="auto"/>
        <w:left w:val="none" w:sz="0" w:space="0" w:color="auto"/>
        <w:bottom w:val="none" w:sz="0" w:space="0" w:color="auto"/>
        <w:right w:val="none" w:sz="0" w:space="0" w:color="auto"/>
      </w:divBdr>
    </w:div>
    <w:div w:id="527454377">
      <w:bodyDiv w:val="1"/>
      <w:marLeft w:val="0"/>
      <w:marRight w:val="0"/>
      <w:marTop w:val="0"/>
      <w:marBottom w:val="0"/>
      <w:divBdr>
        <w:top w:val="none" w:sz="0" w:space="0" w:color="auto"/>
        <w:left w:val="none" w:sz="0" w:space="0" w:color="auto"/>
        <w:bottom w:val="none" w:sz="0" w:space="0" w:color="auto"/>
        <w:right w:val="none" w:sz="0" w:space="0" w:color="auto"/>
      </w:divBdr>
    </w:div>
    <w:div w:id="587079742">
      <w:bodyDiv w:val="1"/>
      <w:marLeft w:val="0"/>
      <w:marRight w:val="0"/>
      <w:marTop w:val="0"/>
      <w:marBottom w:val="0"/>
      <w:divBdr>
        <w:top w:val="none" w:sz="0" w:space="0" w:color="auto"/>
        <w:left w:val="none" w:sz="0" w:space="0" w:color="auto"/>
        <w:bottom w:val="none" w:sz="0" w:space="0" w:color="auto"/>
        <w:right w:val="none" w:sz="0" w:space="0" w:color="auto"/>
      </w:divBdr>
    </w:div>
    <w:div w:id="605772851">
      <w:bodyDiv w:val="1"/>
      <w:marLeft w:val="0"/>
      <w:marRight w:val="0"/>
      <w:marTop w:val="0"/>
      <w:marBottom w:val="0"/>
      <w:divBdr>
        <w:top w:val="none" w:sz="0" w:space="0" w:color="auto"/>
        <w:left w:val="none" w:sz="0" w:space="0" w:color="auto"/>
        <w:bottom w:val="none" w:sz="0" w:space="0" w:color="auto"/>
        <w:right w:val="none" w:sz="0" w:space="0" w:color="auto"/>
      </w:divBdr>
    </w:div>
    <w:div w:id="615260616">
      <w:bodyDiv w:val="1"/>
      <w:marLeft w:val="0"/>
      <w:marRight w:val="0"/>
      <w:marTop w:val="0"/>
      <w:marBottom w:val="0"/>
      <w:divBdr>
        <w:top w:val="none" w:sz="0" w:space="0" w:color="auto"/>
        <w:left w:val="none" w:sz="0" w:space="0" w:color="auto"/>
        <w:bottom w:val="none" w:sz="0" w:space="0" w:color="auto"/>
        <w:right w:val="none" w:sz="0" w:space="0" w:color="auto"/>
      </w:divBdr>
    </w:div>
    <w:div w:id="641037972">
      <w:bodyDiv w:val="1"/>
      <w:marLeft w:val="0"/>
      <w:marRight w:val="0"/>
      <w:marTop w:val="0"/>
      <w:marBottom w:val="0"/>
      <w:divBdr>
        <w:top w:val="none" w:sz="0" w:space="0" w:color="auto"/>
        <w:left w:val="none" w:sz="0" w:space="0" w:color="auto"/>
        <w:bottom w:val="none" w:sz="0" w:space="0" w:color="auto"/>
        <w:right w:val="none" w:sz="0" w:space="0" w:color="auto"/>
      </w:divBdr>
    </w:div>
    <w:div w:id="680357618">
      <w:bodyDiv w:val="1"/>
      <w:marLeft w:val="0"/>
      <w:marRight w:val="0"/>
      <w:marTop w:val="0"/>
      <w:marBottom w:val="0"/>
      <w:divBdr>
        <w:top w:val="none" w:sz="0" w:space="0" w:color="auto"/>
        <w:left w:val="none" w:sz="0" w:space="0" w:color="auto"/>
        <w:bottom w:val="none" w:sz="0" w:space="0" w:color="auto"/>
        <w:right w:val="none" w:sz="0" w:space="0" w:color="auto"/>
      </w:divBdr>
    </w:div>
    <w:div w:id="728579992">
      <w:bodyDiv w:val="1"/>
      <w:marLeft w:val="0"/>
      <w:marRight w:val="0"/>
      <w:marTop w:val="0"/>
      <w:marBottom w:val="0"/>
      <w:divBdr>
        <w:top w:val="none" w:sz="0" w:space="0" w:color="auto"/>
        <w:left w:val="none" w:sz="0" w:space="0" w:color="auto"/>
        <w:bottom w:val="none" w:sz="0" w:space="0" w:color="auto"/>
        <w:right w:val="none" w:sz="0" w:space="0" w:color="auto"/>
      </w:divBdr>
    </w:div>
    <w:div w:id="735669118">
      <w:bodyDiv w:val="1"/>
      <w:marLeft w:val="0"/>
      <w:marRight w:val="0"/>
      <w:marTop w:val="0"/>
      <w:marBottom w:val="0"/>
      <w:divBdr>
        <w:top w:val="none" w:sz="0" w:space="0" w:color="auto"/>
        <w:left w:val="none" w:sz="0" w:space="0" w:color="auto"/>
        <w:bottom w:val="none" w:sz="0" w:space="0" w:color="auto"/>
        <w:right w:val="none" w:sz="0" w:space="0" w:color="auto"/>
      </w:divBdr>
    </w:div>
    <w:div w:id="750851387">
      <w:bodyDiv w:val="1"/>
      <w:marLeft w:val="0"/>
      <w:marRight w:val="0"/>
      <w:marTop w:val="0"/>
      <w:marBottom w:val="0"/>
      <w:divBdr>
        <w:top w:val="none" w:sz="0" w:space="0" w:color="auto"/>
        <w:left w:val="none" w:sz="0" w:space="0" w:color="auto"/>
        <w:bottom w:val="none" w:sz="0" w:space="0" w:color="auto"/>
        <w:right w:val="none" w:sz="0" w:space="0" w:color="auto"/>
      </w:divBdr>
    </w:div>
    <w:div w:id="804782768">
      <w:bodyDiv w:val="1"/>
      <w:marLeft w:val="0"/>
      <w:marRight w:val="0"/>
      <w:marTop w:val="0"/>
      <w:marBottom w:val="0"/>
      <w:divBdr>
        <w:top w:val="none" w:sz="0" w:space="0" w:color="auto"/>
        <w:left w:val="none" w:sz="0" w:space="0" w:color="auto"/>
        <w:bottom w:val="none" w:sz="0" w:space="0" w:color="auto"/>
        <w:right w:val="none" w:sz="0" w:space="0" w:color="auto"/>
      </w:divBdr>
    </w:div>
    <w:div w:id="836845729">
      <w:bodyDiv w:val="1"/>
      <w:marLeft w:val="0"/>
      <w:marRight w:val="0"/>
      <w:marTop w:val="0"/>
      <w:marBottom w:val="0"/>
      <w:divBdr>
        <w:top w:val="none" w:sz="0" w:space="0" w:color="auto"/>
        <w:left w:val="none" w:sz="0" w:space="0" w:color="auto"/>
        <w:bottom w:val="none" w:sz="0" w:space="0" w:color="auto"/>
        <w:right w:val="none" w:sz="0" w:space="0" w:color="auto"/>
      </w:divBdr>
    </w:div>
    <w:div w:id="883129671">
      <w:bodyDiv w:val="1"/>
      <w:marLeft w:val="0"/>
      <w:marRight w:val="0"/>
      <w:marTop w:val="0"/>
      <w:marBottom w:val="0"/>
      <w:divBdr>
        <w:top w:val="none" w:sz="0" w:space="0" w:color="auto"/>
        <w:left w:val="none" w:sz="0" w:space="0" w:color="auto"/>
        <w:bottom w:val="none" w:sz="0" w:space="0" w:color="auto"/>
        <w:right w:val="none" w:sz="0" w:space="0" w:color="auto"/>
      </w:divBdr>
    </w:div>
    <w:div w:id="909923183">
      <w:bodyDiv w:val="1"/>
      <w:marLeft w:val="0"/>
      <w:marRight w:val="0"/>
      <w:marTop w:val="0"/>
      <w:marBottom w:val="0"/>
      <w:divBdr>
        <w:top w:val="none" w:sz="0" w:space="0" w:color="auto"/>
        <w:left w:val="none" w:sz="0" w:space="0" w:color="auto"/>
        <w:bottom w:val="none" w:sz="0" w:space="0" w:color="auto"/>
        <w:right w:val="none" w:sz="0" w:space="0" w:color="auto"/>
      </w:divBdr>
    </w:div>
    <w:div w:id="986515508">
      <w:bodyDiv w:val="1"/>
      <w:marLeft w:val="0"/>
      <w:marRight w:val="0"/>
      <w:marTop w:val="0"/>
      <w:marBottom w:val="0"/>
      <w:divBdr>
        <w:top w:val="none" w:sz="0" w:space="0" w:color="auto"/>
        <w:left w:val="none" w:sz="0" w:space="0" w:color="auto"/>
        <w:bottom w:val="none" w:sz="0" w:space="0" w:color="auto"/>
        <w:right w:val="none" w:sz="0" w:space="0" w:color="auto"/>
      </w:divBdr>
    </w:div>
    <w:div w:id="996152732">
      <w:bodyDiv w:val="1"/>
      <w:marLeft w:val="0"/>
      <w:marRight w:val="0"/>
      <w:marTop w:val="0"/>
      <w:marBottom w:val="0"/>
      <w:divBdr>
        <w:top w:val="none" w:sz="0" w:space="0" w:color="auto"/>
        <w:left w:val="none" w:sz="0" w:space="0" w:color="auto"/>
        <w:bottom w:val="none" w:sz="0" w:space="0" w:color="auto"/>
        <w:right w:val="none" w:sz="0" w:space="0" w:color="auto"/>
      </w:divBdr>
    </w:div>
    <w:div w:id="1026056676">
      <w:bodyDiv w:val="1"/>
      <w:marLeft w:val="0"/>
      <w:marRight w:val="0"/>
      <w:marTop w:val="0"/>
      <w:marBottom w:val="0"/>
      <w:divBdr>
        <w:top w:val="none" w:sz="0" w:space="0" w:color="auto"/>
        <w:left w:val="none" w:sz="0" w:space="0" w:color="auto"/>
        <w:bottom w:val="none" w:sz="0" w:space="0" w:color="auto"/>
        <w:right w:val="none" w:sz="0" w:space="0" w:color="auto"/>
      </w:divBdr>
    </w:div>
    <w:div w:id="1034845562">
      <w:bodyDiv w:val="1"/>
      <w:marLeft w:val="0"/>
      <w:marRight w:val="0"/>
      <w:marTop w:val="0"/>
      <w:marBottom w:val="0"/>
      <w:divBdr>
        <w:top w:val="none" w:sz="0" w:space="0" w:color="auto"/>
        <w:left w:val="none" w:sz="0" w:space="0" w:color="auto"/>
        <w:bottom w:val="none" w:sz="0" w:space="0" w:color="auto"/>
        <w:right w:val="none" w:sz="0" w:space="0" w:color="auto"/>
      </w:divBdr>
    </w:div>
    <w:div w:id="1039163871">
      <w:bodyDiv w:val="1"/>
      <w:marLeft w:val="0"/>
      <w:marRight w:val="0"/>
      <w:marTop w:val="0"/>
      <w:marBottom w:val="0"/>
      <w:divBdr>
        <w:top w:val="none" w:sz="0" w:space="0" w:color="auto"/>
        <w:left w:val="none" w:sz="0" w:space="0" w:color="auto"/>
        <w:bottom w:val="none" w:sz="0" w:space="0" w:color="auto"/>
        <w:right w:val="none" w:sz="0" w:space="0" w:color="auto"/>
      </w:divBdr>
    </w:div>
    <w:div w:id="1076710153">
      <w:bodyDiv w:val="1"/>
      <w:marLeft w:val="0"/>
      <w:marRight w:val="0"/>
      <w:marTop w:val="0"/>
      <w:marBottom w:val="0"/>
      <w:divBdr>
        <w:top w:val="none" w:sz="0" w:space="0" w:color="auto"/>
        <w:left w:val="none" w:sz="0" w:space="0" w:color="auto"/>
        <w:bottom w:val="none" w:sz="0" w:space="0" w:color="auto"/>
        <w:right w:val="none" w:sz="0" w:space="0" w:color="auto"/>
      </w:divBdr>
    </w:div>
    <w:div w:id="1084568870">
      <w:bodyDiv w:val="1"/>
      <w:marLeft w:val="0"/>
      <w:marRight w:val="0"/>
      <w:marTop w:val="0"/>
      <w:marBottom w:val="0"/>
      <w:divBdr>
        <w:top w:val="none" w:sz="0" w:space="0" w:color="auto"/>
        <w:left w:val="none" w:sz="0" w:space="0" w:color="auto"/>
        <w:bottom w:val="none" w:sz="0" w:space="0" w:color="auto"/>
        <w:right w:val="none" w:sz="0" w:space="0" w:color="auto"/>
      </w:divBdr>
    </w:div>
    <w:div w:id="1095789037">
      <w:bodyDiv w:val="1"/>
      <w:marLeft w:val="0"/>
      <w:marRight w:val="0"/>
      <w:marTop w:val="0"/>
      <w:marBottom w:val="0"/>
      <w:divBdr>
        <w:top w:val="none" w:sz="0" w:space="0" w:color="auto"/>
        <w:left w:val="none" w:sz="0" w:space="0" w:color="auto"/>
        <w:bottom w:val="none" w:sz="0" w:space="0" w:color="auto"/>
        <w:right w:val="none" w:sz="0" w:space="0" w:color="auto"/>
      </w:divBdr>
    </w:div>
    <w:div w:id="1121532446">
      <w:bodyDiv w:val="1"/>
      <w:marLeft w:val="0"/>
      <w:marRight w:val="0"/>
      <w:marTop w:val="0"/>
      <w:marBottom w:val="0"/>
      <w:divBdr>
        <w:top w:val="none" w:sz="0" w:space="0" w:color="auto"/>
        <w:left w:val="none" w:sz="0" w:space="0" w:color="auto"/>
        <w:bottom w:val="none" w:sz="0" w:space="0" w:color="auto"/>
        <w:right w:val="none" w:sz="0" w:space="0" w:color="auto"/>
      </w:divBdr>
    </w:div>
    <w:div w:id="1146046851">
      <w:bodyDiv w:val="1"/>
      <w:marLeft w:val="0"/>
      <w:marRight w:val="0"/>
      <w:marTop w:val="0"/>
      <w:marBottom w:val="0"/>
      <w:divBdr>
        <w:top w:val="none" w:sz="0" w:space="0" w:color="auto"/>
        <w:left w:val="none" w:sz="0" w:space="0" w:color="auto"/>
        <w:bottom w:val="none" w:sz="0" w:space="0" w:color="auto"/>
        <w:right w:val="none" w:sz="0" w:space="0" w:color="auto"/>
      </w:divBdr>
    </w:div>
    <w:div w:id="1175725547">
      <w:bodyDiv w:val="1"/>
      <w:marLeft w:val="0"/>
      <w:marRight w:val="0"/>
      <w:marTop w:val="0"/>
      <w:marBottom w:val="0"/>
      <w:divBdr>
        <w:top w:val="none" w:sz="0" w:space="0" w:color="auto"/>
        <w:left w:val="none" w:sz="0" w:space="0" w:color="auto"/>
        <w:bottom w:val="none" w:sz="0" w:space="0" w:color="auto"/>
        <w:right w:val="none" w:sz="0" w:space="0" w:color="auto"/>
      </w:divBdr>
    </w:div>
    <w:div w:id="1247688033">
      <w:bodyDiv w:val="1"/>
      <w:marLeft w:val="0"/>
      <w:marRight w:val="0"/>
      <w:marTop w:val="0"/>
      <w:marBottom w:val="0"/>
      <w:divBdr>
        <w:top w:val="none" w:sz="0" w:space="0" w:color="auto"/>
        <w:left w:val="none" w:sz="0" w:space="0" w:color="auto"/>
        <w:bottom w:val="none" w:sz="0" w:space="0" w:color="auto"/>
        <w:right w:val="none" w:sz="0" w:space="0" w:color="auto"/>
      </w:divBdr>
    </w:div>
    <w:div w:id="1265578452">
      <w:bodyDiv w:val="1"/>
      <w:marLeft w:val="0"/>
      <w:marRight w:val="0"/>
      <w:marTop w:val="0"/>
      <w:marBottom w:val="0"/>
      <w:divBdr>
        <w:top w:val="none" w:sz="0" w:space="0" w:color="auto"/>
        <w:left w:val="none" w:sz="0" w:space="0" w:color="auto"/>
        <w:bottom w:val="none" w:sz="0" w:space="0" w:color="auto"/>
        <w:right w:val="none" w:sz="0" w:space="0" w:color="auto"/>
      </w:divBdr>
    </w:div>
    <w:div w:id="1302298578">
      <w:bodyDiv w:val="1"/>
      <w:marLeft w:val="0"/>
      <w:marRight w:val="0"/>
      <w:marTop w:val="0"/>
      <w:marBottom w:val="0"/>
      <w:divBdr>
        <w:top w:val="none" w:sz="0" w:space="0" w:color="auto"/>
        <w:left w:val="none" w:sz="0" w:space="0" w:color="auto"/>
        <w:bottom w:val="none" w:sz="0" w:space="0" w:color="auto"/>
        <w:right w:val="none" w:sz="0" w:space="0" w:color="auto"/>
      </w:divBdr>
    </w:div>
    <w:div w:id="1316177086">
      <w:bodyDiv w:val="1"/>
      <w:marLeft w:val="0"/>
      <w:marRight w:val="0"/>
      <w:marTop w:val="0"/>
      <w:marBottom w:val="0"/>
      <w:divBdr>
        <w:top w:val="none" w:sz="0" w:space="0" w:color="auto"/>
        <w:left w:val="none" w:sz="0" w:space="0" w:color="auto"/>
        <w:bottom w:val="none" w:sz="0" w:space="0" w:color="auto"/>
        <w:right w:val="none" w:sz="0" w:space="0" w:color="auto"/>
      </w:divBdr>
    </w:div>
    <w:div w:id="1380016509">
      <w:bodyDiv w:val="1"/>
      <w:marLeft w:val="0"/>
      <w:marRight w:val="0"/>
      <w:marTop w:val="0"/>
      <w:marBottom w:val="0"/>
      <w:divBdr>
        <w:top w:val="none" w:sz="0" w:space="0" w:color="auto"/>
        <w:left w:val="none" w:sz="0" w:space="0" w:color="auto"/>
        <w:bottom w:val="none" w:sz="0" w:space="0" w:color="auto"/>
        <w:right w:val="none" w:sz="0" w:space="0" w:color="auto"/>
      </w:divBdr>
    </w:div>
    <w:div w:id="1444497255">
      <w:bodyDiv w:val="1"/>
      <w:marLeft w:val="0"/>
      <w:marRight w:val="0"/>
      <w:marTop w:val="0"/>
      <w:marBottom w:val="0"/>
      <w:divBdr>
        <w:top w:val="none" w:sz="0" w:space="0" w:color="auto"/>
        <w:left w:val="none" w:sz="0" w:space="0" w:color="auto"/>
        <w:bottom w:val="none" w:sz="0" w:space="0" w:color="auto"/>
        <w:right w:val="none" w:sz="0" w:space="0" w:color="auto"/>
      </w:divBdr>
    </w:div>
    <w:div w:id="1475021482">
      <w:bodyDiv w:val="1"/>
      <w:marLeft w:val="0"/>
      <w:marRight w:val="0"/>
      <w:marTop w:val="0"/>
      <w:marBottom w:val="0"/>
      <w:divBdr>
        <w:top w:val="none" w:sz="0" w:space="0" w:color="auto"/>
        <w:left w:val="none" w:sz="0" w:space="0" w:color="auto"/>
        <w:bottom w:val="none" w:sz="0" w:space="0" w:color="auto"/>
        <w:right w:val="none" w:sz="0" w:space="0" w:color="auto"/>
      </w:divBdr>
    </w:div>
    <w:div w:id="1493519180">
      <w:bodyDiv w:val="1"/>
      <w:marLeft w:val="0"/>
      <w:marRight w:val="0"/>
      <w:marTop w:val="0"/>
      <w:marBottom w:val="0"/>
      <w:divBdr>
        <w:top w:val="none" w:sz="0" w:space="0" w:color="auto"/>
        <w:left w:val="none" w:sz="0" w:space="0" w:color="auto"/>
        <w:bottom w:val="none" w:sz="0" w:space="0" w:color="auto"/>
        <w:right w:val="none" w:sz="0" w:space="0" w:color="auto"/>
      </w:divBdr>
    </w:div>
    <w:div w:id="1504934906">
      <w:bodyDiv w:val="1"/>
      <w:marLeft w:val="0"/>
      <w:marRight w:val="0"/>
      <w:marTop w:val="0"/>
      <w:marBottom w:val="0"/>
      <w:divBdr>
        <w:top w:val="none" w:sz="0" w:space="0" w:color="auto"/>
        <w:left w:val="none" w:sz="0" w:space="0" w:color="auto"/>
        <w:bottom w:val="none" w:sz="0" w:space="0" w:color="auto"/>
        <w:right w:val="none" w:sz="0" w:space="0" w:color="auto"/>
      </w:divBdr>
    </w:div>
    <w:div w:id="1507599046">
      <w:bodyDiv w:val="1"/>
      <w:marLeft w:val="0"/>
      <w:marRight w:val="0"/>
      <w:marTop w:val="0"/>
      <w:marBottom w:val="0"/>
      <w:divBdr>
        <w:top w:val="none" w:sz="0" w:space="0" w:color="auto"/>
        <w:left w:val="none" w:sz="0" w:space="0" w:color="auto"/>
        <w:bottom w:val="none" w:sz="0" w:space="0" w:color="auto"/>
        <w:right w:val="none" w:sz="0" w:space="0" w:color="auto"/>
      </w:divBdr>
    </w:div>
    <w:div w:id="1587108838">
      <w:bodyDiv w:val="1"/>
      <w:marLeft w:val="0"/>
      <w:marRight w:val="0"/>
      <w:marTop w:val="0"/>
      <w:marBottom w:val="0"/>
      <w:divBdr>
        <w:top w:val="none" w:sz="0" w:space="0" w:color="auto"/>
        <w:left w:val="none" w:sz="0" w:space="0" w:color="auto"/>
        <w:bottom w:val="none" w:sz="0" w:space="0" w:color="auto"/>
        <w:right w:val="none" w:sz="0" w:space="0" w:color="auto"/>
      </w:divBdr>
    </w:div>
    <w:div w:id="1604872722">
      <w:bodyDiv w:val="1"/>
      <w:marLeft w:val="0"/>
      <w:marRight w:val="0"/>
      <w:marTop w:val="0"/>
      <w:marBottom w:val="0"/>
      <w:divBdr>
        <w:top w:val="none" w:sz="0" w:space="0" w:color="auto"/>
        <w:left w:val="none" w:sz="0" w:space="0" w:color="auto"/>
        <w:bottom w:val="none" w:sz="0" w:space="0" w:color="auto"/>
        <w:right w:val="none" w:sz="0" w:space="0" w:color="auto"/>
      </w:divBdr>
    </w:div>
    <w:div w:id="1665085103">
      <w:bodyDiv w:val="1"/>
      <w:marLeft w:val="0"/>
      <w:marRight w:val="0"/>
      <w:marTop w:val="0"/>
      <w:marBottom w:val="0"/>
      <w:divBdr>
        <w:top w:val="none" w:sz="0" w:space="0" w:color="auto"/>
        <w:left w:val="none" w:sz="0" w:space="0" w:color="auto"/>
        <w:bottom w:val="none" w:sz="0" w:space="0" w:color="auto"/>
        <w:right w:val="none" w:sz="0" w:space="0" w:color="auto"/>
      </w:divBdr>
    </w:div>
    <w:div w:id="1690443846">
      <w:bodyDiv w:val="1"/>
      <w:marLeft w:val="0"/>
      <w:marRight w:val="0"/>
      <w:marTop w:val="0"/>
      <w:marBottom w:val="0"/>
      <w:divBdr>
        <w:top w:val="none" w:sz="0" w:space="0" w:color="auto"/>
        <w:left w:val="none" w:sz="0" w:space="0" w:color="auto"/>
        <w:bottom w:val="none" w:sz="0" w:space="0" w:color="auto"/>
        <w:right w:val="none" w:sz="0" w:space="0" w:color="auto"/>
      </w:divBdr>
    </w:div>
    <w:div w:id="1798991734">
      <w:bodyDiv w:val="1"/>
      <w:marLeft w:val="0"/>
      <w:marRight w:val="0"/>
      <w:marTop w:val="0"/>
      <w:marBottom w:val="0"/>
      <w:divBdr>
        <w:top w:val="none" w:sz="0" w:space="0" w:color="auto"/>
        <w:left w:val="none" w:sz="0" w:space="0" w:color="auto"/>
        <w:bottom w:val="none" w:sz="0" w:space="0" w:color="auto"/>
        <w:right w:val="none" w:sz="0" w:space="0" w:color="auto"/>
      </w:divBdr>
    </w:div>
    <w:div w:id="1854496158">
      <w:bodyDiv w:val="1"/>
      <w:marLeft w:val="0"/>
      <w:marRight w:val="0"/>
      <w:marTop w:val="0"/>
      <w:marBottom w:val="0"/>
      <w:divBdr>
        <w:top w:val="none" w:sz="0" w:space="0" w:color="auto"/>
        <w:left w:val="none" w:sz="0" w:space="0" w:color="auto"/>
        <w:bottom w:val="none" w:sz="0" w:space="0" w:color="auto"/>
        <w:right w:val="none" w:sz="0" w:space="0" w:color="auto"/>
      </w:divBdr>
    </w:div>
    <w:div w:id="1860074328">
      <w:bodyDiv w:val="1"/>
      <w:marLeft w:val="0"/>
      <w:marRight w:val="0"/>
      <w:marTop w:val="0"/>
      <w:marBottom w:val="0"/>
      <w:divBdr>
        <w:top w:val="none" w:sz="0" w:space="0" w:color="auto"/>
        <w:left w:val="none" w:sz="0" w:space="0" w:color="auto"/>
        <w:bottom w:val="none" w:sz="0" w:space="0" w:color="auto"/>
        <w:right w:val="none" w:sz="0" w:space="0" w:color="auto"/>
      </w:divBdr>
    </w:div>
    <w:div w:id="1872258756">
      <w:bodyDiv w:val="1"/>
      <w:marLeft w:val="0"/>
      <w:marRight w:val="0"/>
      <w:marTop w:val="0"/>
      <w:marBottom w:val="0"/>
      <w:divBdr>
        <w:top w:val="none" w:sz="0" w:space="0" w:color="auto"/>
        <w:left w:val="none" w:sz="0" w:space="0" w:color="auto"/>
        <w:bottom w:val="none" w:sz="0" w:space="0" w:color="auto"/>
        <w:right w:val="none" w:sz="0" w:space="0" w:color="auto"/>
      </w:divBdr>
    </w:div>
    <w:div w:id="1884295172">
      <w:bodyDiv w:val="1"/>
      <w:marLeft w:val="0"/>
      <w:marRight w:val="0"/>
      <w:marTop w:val="0"/>
      <w:marBottom w:val="0"/>
      <w:divBdr>
        <w:top w:val="none" w:sz="0" w:space="0" w:color="auto"/>
        <w:left w:val="none" w:sz="0" w:space="0" w:color="auto"/>
        <w:bottom w:val="none" w:sz="0" w:space="0" w:color="auto"/>
        <w:right w:val="none" w:sz="0" w:space="0" w:color="auto"/>
      </w:divBdr>
    </w:div>
    <w:div w:id="1890649860">
      <w:bodyDiv w:val="1"/>
      <w:marLeft w:val="0"/>
      <w:marRight w:val="0"/>
      <w:marTop w:val="0"/>
      <w:marBottom w:val="0"/>
      <w:divBdr>
        <w:top w:val="none" w:sz="0" w:space="0" w:color="auto"/>
        <w:left w:val="none" w:sz="0" w:space="0" w:color="auto"/>
        <w:bottom w:val="none" w:sz="0" w:space="0" w:color="auto"/>
        <w:right w:val="none" w:sz="0" w:space="0" w:color="auto"/>
      </w:divBdr>
    </w:div>
    <w:div w:id="1972789139">
      <w:bodyDiv w:val="1"/>
      <w:marLeft w:val="0"/>
      <w:marRight w:val="0"/>
      <w:marTop w:val="0"/>
      <w:marBottom w:val="0"/>
      <w:divBdr>
        <w:top w:val="none" w:sz="0" w:space="0" w:color="auto"/>
        <w:left w:val="none" w:sz="0" w:space="0" w:color="auto"/>
        <w:bottom w:val="none" w:sz="0" w:space="0" w:color="auto"/>
        <w:right w:val="none" w:sz="0" w:space="0" w:color="auto"/>
      </w:divBdr>
    </w:div>
    <w:div w:id="2002540919">
      <w:bodyDiv w:val="1"/>
      <w:marLeft w:val="0"/>
      <w:marRight w:val="0"/>
      <w:marTop w:val="0"/>
      <w:marBottom w:val="0"/>
      <w:divBdr>
        <w:top w:val="none" w:sz="0" w:space="0" w:color="auto"/>
        <w:left w:val="none" w:sz="0" w:space="0" w:color="auto"/>
        <w:bottom w:val="none" w:sz="0" w:space="0" w:color="auto"/>
        <w:right w:val="none" w:sz="0" w:space="0" w:color="auto"/>
      </w:divBdr>
    </w:div>
    <w:div w:id="2022275740">
      <w:bodyDiv w:val="1"/>
      <w:marLeft w:val="0"/>
      <w:marRight w:val="0"/>
      <w:marTop w:val="0"/>
      <w:marBottom w:val="0"/>
      <w:divBdr>
        <w:top w:val="none" w:sz="0" w:space="0" w:color="auto"/>
        <w:left w:val="none" w:sz="0" w:space="0" w:color="auto"/>
        <w:bottom w:val="none" w:sz="0" w:space="0" w:color="auto"/>
        <w:right w:val="none" w:sz="0" w:space="0" w:color="auto"/>
      </w:divBdr>
    </w:div>
    <w:div w:id="2080520071">
      <w:bodyDiv w:val="1"/>
      <w:marLeft w:val="0"/>
      <w:marRight w:val="0"/>
      <w:marTop w:val="0"/>
      <w:marBottom w:val="0"/>
      <w:divBdr>
        <w:top w:val="none" w:sz="0" w:space="0" w:color="auto"/>
        <w:left w:val="none" w:sz="0" w:space="0" w:color="auto"/>
        <w:bottom w:val="none" w:sz="0" w:space="0" w:color="auto"/>
        <w:right w:val="none" w:sz="0" w:space="0" w:color="auto"/>
      </w:divBdr>
    </w:div>
    <w:div w:id="2091657809">
      <w:bodyDiv w:val="1"/>
      <w:marLeft w:val="0"/>
      <w:marRight w:val="0"/>
      <w:marTop w:val="0"/>
      <w:marBottom w:val="0"/>
      <w:divBdr>
        <w:top w:val="none" w:sz="0" w:space="0" w:color="auto"/>
        <w:left w:val="none" w:sz="0" w:space="0" w:color="auto"/>
        <w:bottom w:val="none" w:sz="0" w:space="0" w:color="auto"/>
        <w:right w:val="none" w:sz="0" w:space="0" w:color="auto"/>
      </w:divBdr>
    </w:div>
    <w:div w:id="2105153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5AD4C-7D5B-4F39-A8A3-0E6935409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4665</TotalTime>
  <Pages>19</Pages>
  <Words>6154</Words>
  <Characters>35084</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Общество с ограниченной ответственностью</vt:lpstr>
    </vt:vector>
  </TitlesOfParts>
  <Company>MultiDVD Team</Company>
  <LinksUpToDate>false</LinksUpToDate>
  <CharactersWithSpaces>41156</CharactersWithSpaces>
  <SharedDoc>false</SharedDoc>
  <HLinks>
    <vt:vector size="6" baseType="variant">
      <vt:variant>
        <vt:i4>1703968</vt:i4>
      </vt:variant>
      <vt:variant>
        <vt:i4>0</vt:i4>
      </vt:variant>
      <vt:variant>
        <vt:i4>0</vt:i4>
      </vt:variant>
      <vt:variant>
        <vt:i4>5</vt:i4>
      </vt:variant>
      <vt:variant>
        <vt:lpwstr/>
      </vt:variant>
      <vt:variant>
        <vt:lpwstr>sub_103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Общество с ограниченной ответственностью</dc:title>
  <dc:creator>ecolog5</dc:creator>
  <cp:lastModifiedBy>User</cp:lastModifiedBy>
  <cp:revision>603</cp:revision>
  <cp:lastPrinted>2019-10-17T07:17:00Z</cp:lastPrinted>
  <dcterms:created xsi:type="dcterms:W3CDTF">2017-10-23T09:45:00Z</dcterms:created>
  <dcterms:modified xsi:type="dcterms:W3CDTF">2019-11-11T03:41:00Z</dcterms:modified>
</cp:coreProperties>
</file>